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D2" w:rsidRPr="00154D39" w:rsidRDefault="00223521">
      <w:pPr>
        <w:rPr>
          <w:rFonts w:ascii="Verdana" w:hAnsi="Verdana"/>
          <w:b/>
        </w:rPr>
      </w:pPr>
      <w:r w:rsidRPr="00154D39">
        <w:rPr>
          <w:rFonts w:ascii="Verdana" w:hAnsi="Verdana"/>
          <w:b/>
        </w:rPr>
        <w:t>Purpose</w:t>
      </w:r>
      <w:r w:rsidR="00E617ED" w:rsidRPr="00154D39">
        <w:rPr>
          <w:rFonts w:ascii="Verdana" w:hAnsi="Verdana"/>
          <w:b/>
        </w:rPr>
        <w:t>:</w:t>
      </w:r>
    </w:p>
    <w:p w:rsidR="00154D39" w:rsidRPr="00E16162" w:rsidRDefault="00154D39" w:rsidP="00154D39">
      <w:pPr>
        <w:pStyle w:val="Default"/>
        <w:rPr>
          <w:sz w:val="22"/>
          <w:szCs w:val="22"/>
        </w:rPr>
      </w:pPr>
      <w:r w:rsidRPr="00E16162">
        <w:rPr>
          <w:rFonts w:ascii="Verdana" w:hAnsi="Verdana"/>
          <w:sz w:val="22"/>
          <w:szCs w:val="22"/>
        </w:rPr>
        <w:t>Australian Disability and Development Consortium (ADDC)</w:t>
      </w:r>
      <w:r w:rsidR="00655CE5">
        <w:rPr>
          <w:rFonts w:ascii="Verdana" w:hAnsi="Verdana"/>
          <w:sz w:val="22"/>
          <w:szCs w:val="22"/>
        </w:rPr>
        <w:t xml:space="preserve"> and CBM Australia (CBMA)</w:t>
      </w:r>
      <w:r w:rsidRPr="00E16162">
        <w:rPr>
          <w:rFonts w:ascii="Verdana" w:hAnsi="Verdana"/>
          <w:sz w:val="22"/>
          <w:szCs w:val="22"/>
        </w:rPr>
        <w:t xml:space="preserve"> </w:t>
      </w:r>
      <w:r w:rsidR="00655CE5">
        <w:rPr>
          <w:rFonts w:ascii="Verdana" w:hAnsi="Verdana"/>
          <w:sz w:val="22"/>
          <w:szCs w:val="22"/>
        </w:rPr>
        <w:t>are</w:t>
      </w:r>
      <w:r w:rsidRPr="00E16162">
        <w:rPr>
          <w:rFonts w:ascii="Verdana" w:hAnsi="Verdana"/>
          <w:sz w:val="22"/>
          <w:szCs w:val="22"/>
        </w:rPr>
        <w:t xml:space="preserve"> running an </w:t>
      </w:r>
      <w:r w:rsidR="00E16162" w:rsidRPr="00E16162">
        <w:rPr>
          <w:rFonts w:ascii="Verdana" w:hAnsi="Verdana"/>
          <w:sz w:val="22"/>
          <w:szCs w:val="22"/>
        </w:rPr>
        <w:t>online</w:t>
      </w:r>
      <w:r w:rsidRPr="00E16162">
        <w:rPr>
          <w:rFonts w:ascii="Verdana" w:hAnsi="Verdana"/>
          <w:sz w:val="22"/>
          <w:szCs w:val="22"/>
        </w:rPr>
        <w:t xml:space="preserve"> campaign in April and May 2019. The campaign will highlight the achievement</w:t>
      </w:r>
      <w:r w:rsidR="0020752F">
        <w:rPr>
          <w:rFonts w:ascii="Verdana" w:hAnsi="Verdana"/>
          <w:sz w:val="22"/>
          <w:szCs w:val="22"/>
        </w:rPr>
        <w:t>s during</w:t>
      </w:r>
      <w:r w:rsidRPr="00E16162">
        <w:rPr>
          <w:rFonts w:ascii="Verdana" w:hAnsi="Verdana"/>
          <w:sz w:val="22"/>
          <w:szCs w:val="22"/>
        </w:rPr>
        <w:t xml:space="preserve"> 10 years of the Development for All Strategy in Australian Aid. The strategy works towards strengthening disability-inclusive development in Australia’s aid program. </w:t>
      </w:r>
    </w:p>
    <w:p w:rsidR="00154D39" w:rsidRDefault="00154D39">
      <w:pPr>
        <w:rPr>
          <w:rFonts w:ascii="Verdana" w:hAnsi="Verdana"/>
          <w:b/>
        </w:rPr>
      </w:pPr>
    </w:p>
    <w:p w:rsidR="00223521" w:rsidRPr="00154D39" w:rsidRDefault="00223521">
      <w:pPr>
        <w:rPr>
          <w:rFonts w:ascii="Verdana" w:hAnsi="Verdana"/>
          <w:b/>
        </w:rPr>
      </w:pPr>
      <w:r w:rsidRPr="00154D39">
        <w:rPr>
          <w:rFonts w:ascii="Verdana" w:hAnsi="Verdana"/>
          <w:b/>
        </w:rPr>
        <w:t>Contracting Terms:</w:t>
      </w:r>
    </w:p>
    <w:p w:rsidR="00223521" w:rsidRDefault="00154D39">
      <w:pPr>
        <w:rPr>
          <w:rFonts w:ascii="Verdana" w:hAnsi="Verdana"/>
        </w:rPr>
      </w:pPr>
      <w:r>
        <w:rPr>
          <w:rFonts w:ascii="Verdana" w:hAnsi="Verdana"/>
        </w:rPr>
        <w:t>One-off contract, with agreed schedule of production content and payment. Final payment to be cleared upon receipt of all contracted items.</w:t>
      </w:r>
    </w:p>
    <w:p w:rsidR="00223521" w:rsidRPr="00154D39" w:rsidRDefault="00223521">
      <w:pPr>
        <w:rPr>
          <w:rFonts w:ascii="Verdana" w:hAnsi="Verdana"/>
          <w:b/>
        </w:rPr>
      </w:pPr>
      <w:r w:rsidRPr="00154D39">
        <w:rPr>
          <w:rFonts w:ascii="Verdana" w:hAnsi="Verdana"/>
          <w:b/>
        </w:rPr>
        <w:t>Background:</w:t>
      </w:r>
    </w:p>
    <w:p w:rsidR="00E16162" w:rsidRDefault="00E16162" w:rsidP="00E16162">
      <w:pPr>
        <w:spacing w:line="240" w:lineRule="auto"/>
        <w:rPr>
          <w:rFonts w:ascii="Verdana" w:eastAsia="Times New Roman" w:hAnsi="Verdana" w:cs="Times New Roman"/>
          <w:lang w:val="en-US" w:eastAsia="en-AU"/>
        </w:rPr>
      </w:pPr>
      <w:r w:rsidRPr="00E16162">
        <w:rPr>
          <w:rFonts w:ascii="Verdana" w:hAnsi="Verdana"/>
          <w:lang w:val="en-US"/>
        </w:rPr>
        <w:t xml:space="preserve">The Australian Disability and Development Consortium (ADDC) is a network of </w:t>
      </w:r>
      <w:r w:rsidRPr="00E16162">
        <w:rPr>
          <w:rStyle w:val="Strong"/>
          <w:rFonts w:ascii="Verdana" w:hAnsi="Verdana"/>
          <w:b w:val="0"/>
          <w:lang w:val="en-US"/>
        </w:rPr>
        <w:t>agencies</w:t>
      </w:r>
      <w:r w:rsidRPr="00E16162">
        <w:rPr>
          <w:rFonts w:ascii="Verdana" w:hAnsi="Verdana"/>
          <w:lang w:val="en-US"/>
        </w:rPr>
        <w:t xml:space="preserve">, </w:t>
      </w:r>
      <w:proofErr w:type="spellStart"/>
      <w:r w:rsidRPr="00E16162">
        <w:rPr>
          <w:rStyle w:val="Strong"/>
          <w:rFonts w:ascii="Verdana" w:hAnsi="Verdana"/>
          <w:b w:val="0"/>
          <w:lang w:val="en-US"/>
        </w:rPr>
        <w:t>organisations</w:t>
      </w:r>
      <w:proofErr w:type="spellEnd"/>
      <w:r w:rsidRPr="00E16162">
        <w:rPr>
          <w:rFonts w:ascii="Verdana" w:hAnsi="Verdana"/>
          <w:lang w:val="en-US"/>
        </w:rPr>
        <w:t xml:space="preserve"> and </w:t>
      </w:r>
      <w:r w:rsidRPr="00E16162">
        <w:rPr>
          <w:rStyle w:val="Strong"/>
          <w:rFonts w:ascii="Verdana" w:hAnsi="Verdana"/>
          <w:b w:val="0"/>
          <w:lang w:val="en-US"/>
        </w:rPr>
        <w:t>individuals</w:t>
      </w:r>
      <w:r w:rsidRPr="00E16162">
        <w:rPr>
          <w:rFonts w:ascii="Verdana" w:hAnsi="Verdana"/>
          <w:lang w:val="en-US"/>
        </w:rPr>
        <w:t xml:space="preserve"> with an interest in </w:t>
      </w:r>
      <w:r w:rsidRPr="00E16162">
        <w:rPr>
          <w:rStyle w:val="Strong"/>
          <w:rFonts w:ascii="Verdana" w:hAnsi="Verdana"/>
          <w:b w:val="0"/>
          <w:lang w:val="en-US"/>
        </w:rPr>
        <w:t>disability-inclusive development</w:t>
      </w:r>
      <w:r w:rsidRPr="00E16162">
        <w:rPr>
          <w:rFonts w:ascii="Verdana" w:hAnsi="Verdana"/>
          <w:b/>
          <w:lang w:val="en-US"/>
        </w:rPr>
        <w:t xml:space="preserve"> </w:t>
      </w:r>
      <w:r w:rsidRPr="00E16162">
        <w:rPr>
          <w:rFonts w:ascii="Verdana" w:hAnsi="Verdana"/>
          <w:lang w:val="en-US"/>
        </w:rPr>
        <w:t>(DID) within Australia and internationally</w:t>
      </w:r>
      <w:r>
        <w:rPr>
          <w:rFonts w:ascii="Verdana" w:hAnsi="Verdana"/>
          <w:lang w:val="en-US"/>
        </w:rPr>
        <w:t xml:space="preserve">.  </w:t>
      </w:r>
      <w:r w:rsidRPr="00E16162">
        <w:rPr>
          <w:rFonts w:ascii="Verdana" w:eastAsia="Times New Roman" w:hAnsi="Verdana" w:cs="Times New Roman"/>
          <w:lang w:val="en-US" w:eastAsia="en-AU"/>
        </w:rPr>
        <w:t xml:space="preserve">ADDC is a </w:t>
      </w:r>
      <w:r w:rsidRPr="0020752F">
        <w:rPr>
          <w:rFonts w:ascii="Verdana" w:eastAsia="Times New Roman" w:hAnsi="Verdana" w:cs="Times New Roman"/>
          <w:bCs/>
          <w:lang w:val="en-US" w:eastAsia="en-AU"/>
        </w:rPr>
        <w:t>collective voice</w:t>
      </w:r>
      <w:r w:rsidRPr="00E16162">
        <w:rPr>
          <w:rFonts w:ascii="Verdana" w:eastAsia="Times New Roman" w:hAnsi="Verdana" w:cs="Times New Roman"/>
          <w:lang w:val="en-US" w:eastAsia="en-AU"/>
        </w:rPr>
        <w:t xml:space="preserve"> within Australia and with partners in our region for awareness raising and lobbying on disability-inclusive programs in developing countries.</w:t>
      </w:r>
    </w:p>
    <w:p w:rsidR="00655CE5" w:rsidRPr="00655CE5" w:rsidRDefault="00655CE5" w:rsidP="00655CE5">
      <w:pPr>
        <w:spacing w:line="240" w:lineRule="auto"/>
        <w:rPr>
          <w:rFonts w:ascii="Verdana" w:eastAsia="Times New Roman" w:hAnsi="Verdana" w:cs="Times New Roman"/>
          <w:lang w:val="en-US" w:eastAsia="en-AU"/>
        </w:rPr>
      </w:pPr>
      <w:r>
        <w:rPr>
          <w:rFonts w:ascii="Verdana" w:eastAsia="Times New Roman" w:hAnsi="Verdana" w:cs="Times New Roman"/>
          <w:lang w:val="en-US" w:eastAsia="en-AU"/>
        </w:rPr>
        <w:t>CBM is an international Christian development organization devoted to improving the lives of people with disabilities in the poorest places on earth. Poverty and disability go hand in hand creating a cycle of inequality, isolation and exclusion that leads to the most extreme forms of poverty.</w:t>
      </w:r>
    </w:p>
    <w:p w:rsidR="00223521" w:rsidRPr="00154D39" w:rsidRDefault="00223521">
      <w:pPr>
        <w:rPr>
          <w:rFonts w:ascii="Verdana" w:hAnsi="Verdana"/>
          <w:b/>
        </w:rPr>
      </w:pPr>
      <w:r w:rsidRPr="00154D39">
        <w:rPr>
          <w:rFonts w:ascii="Verdana" w:hAnsi="Verdana"/>
          <w:b/>
        </w:rPr>
        <w:t>Requested Digital Items:</w:t>
      </w:r>
    </w:p>
    <w:p w:rsidR="00223521" w:rsidRDefault="00223521" w:rsidP="00223521">
      <w:pPr>
        <w:pStyle w:val="ListParagraph"/>
        <w:numPr>
          <w:ilvl w:val="0"/>
          <w:numId w:val="2"/>
        </w:numPr>
        <w:rPr>
          <w:rFonts w:ascii="Verdana" w:hAnsi="Verdana"/>
        </w:rPr>
      </w:pPr>
      <w:r>
        <w:rPr>
          <w:rFonts w:ascii="Verdana" w:hAnsi="Verdana"/>
        </w:rPr>
        <w:t xml:space="preserve">Logo for the ‘10 days for 10 years’ campaign: gold colour. Two versions: standard and one with black outline for </w:t>
      </w:r>
      <w:r w:rsidR="0020752F">
        <w:rPr>
          <w:rFonts w:ascii="Verdana" w:hAnsi="Verdana"/>
        </w:rPr>
        <w:t xml:space="preserve">increased </w:t>
      </w:r>
      <w:r>
        <w:rPr>
          <w:rFonts w:ascii="Verdana" w:hAnsi="Verdana"/>
        </w:rPr>
        <w:t>accessibility</w:t>
      </w:r>
      <w:r w:rsidR="0020752F">
        <w:rPr>
          <w:rFonts w:ascii="Verdana" w:hAnsi="Verdana"/>
        </w:rPr>
        <w:t xml:space="preserve"> (WCAG 2.0)</w:t>
      </w:r>
      <w:r>
        <w:rPr>
          <w:rFonts w:ascii="Verdana" w:hAnsi="Verdana"/>
        </w:rPr>
        <w:t xml:space="preserve">. </w:t>
      </w:r>
    </w:p>
    <w:p w:rsidR="00223521" w:rsidRDefault="00223521" w:rsidP="00223521">
      <w:pPr>
        <w:pStyle w:val="ListParagraph"/>
        <w:numPr>
          <w:ilvl w:val="0"/>
          <w:numId w:val="2"/>
        </w:numPr>
        <w:rPr>
          <w:rFonts w:ascii="Verdana" w:hAnsi="Verdana"/>
        </w:rPr>
      </w:pPr>
      <w:r>
        <w:rPr>
          <w:rFonts w:ascii="Verdana" w:hAnsi="Verdana"/>
        </w:rPr>
        <w:t xml:space="preserve">Banner for front page of </w:t>
      </w:r>
      <w:hyperlink r:id="rId5" w:history="1">
        <w:r>
          <w:rPr>
            <w:rStyle w:val="Hyperlink"/>
            <w:rFonts w:ascii="Verdana" w:hAnsi="Verdana"/>
          </w:rPr>
          <w:t>ADDC website</w:t>
        </w:r>
      </w:hyperlink>
      <w:r>
        <w:rPr>
          <w:rFonts w:ascii="Verdana" w:hAnsi="Verdana"/>
        </w:rPr>
        <w:t>: photos</w:t>
      </w:r>
      <w:r w:rsidR="0020752F">
        <w:rPr>
          <w:rFonts w:ascii="Verdana" w:hAnsi="Verdana"/>
        </w:rPr>
        <w:t xml:space="preserve"> and organisational logos</w:t>
      </w:r>
      <w:r w:rsidR="00154D39">
        <w:rPr>
          <w:rFonts w:ascii="Verdana" w:hAnsi="Verdana"/>
        </w:rPr>
        <w:t xml:space="preserve"> </w:t>
      </w:r>
      <w:r w:rsidR="0020752F">
        <w:rPr>
          <w:rFonts w:ascii="Verdana" w:hAnsi="Verdana"/>
        </w:rPr>
        <w:t xml:space="preserve">to be </w:t>
      </w:r>
      <w:r w:rsidR="00154D39">
        <w:rPr>
          <w:rFonts w:ascii="Verdana" w:hAnsi="Verdana"/>
        </w:rPr>
        <w:t>supplied</w:t>
      </w:r>
      <w:r w:rsidR="0020752F">
        <w:rPr>
          <w:rFonts w:ascii="Verdana" w:hAnsi="Verdana"/>
        </w:rPr>
        <w:t xml:space="preserve"> to contractor</w:t>
      </w:r>
      <w:bookmarkStart w:id="0" w:name="_GoBack"/>
      <w:bookmarkEnd w:id="0"/>
      <w:r w:rsidR="00154D39">
        <w:rPr>
          <w:rFonts w:ascii="Verdana" w:hAnsi="Verdana"/>
        </w:rPr>
        <w:t>. Banner is</w:t>
      </w:r>
      <w:r>
        <w:rPr>
          <w:rFonts w:ascii="Verdana" w:hAnsi="Verdana"/>
        </w:rPr>
        <w:t xml:space="preserve"> to include event logo, ADDC logo and CBM logo</w:t>
      </w:r>
      <w:r w:rsidR="00154D39">
        <w:rPr>
          <w:rFonts w:ascii="Verdana" w:hAnsi="Verdana"/>
        </w:rPr>
        <w:t>.</w:t>
      </w:r>
    </w:p>
    <w:p w:rsidR="00154D39" w:rsidRDefault="00154D39" w:rsidP="00154D39">
      <w:pPr>
        <w:pStyle w:val="ListParagraph"/>
        <w:numPr>
          <w:ilvl w:val="1"/>
          <w:numId w:val="2"/>
        </w:numPr>
        <w:rPr>
          <w:rFonts w:ascii="Verdana" w:hAnsi="Verdana"/>
        </w:rPr>
      </w:pPr>
      <w:r>
        <w:rPr>
          <w:rFonts w:ascii="Verdana" w:hAnsi="Verdana"/>
        </w:rPr>
        <w:t>Banner is to be resized and 3 additional files provided for Twitter, LinkedIn and Facebook accounts.</w:t>
      </w:r>
    </w:p>
    <w:p w:rsidR="00223521" w:rsidRDefault="00154D39" w:rsidP="00223521">
      <w:pPr>
        <w:pStyle w:val="ListParagraph"/>
        <w:numPr>
          <w:ilvl w:val="0"/>
          <w:numId w:val="2"/>
        </w:numPr>
        <w:rPr>
          <w:rFonts w:ascii="Verdana" w:hAnsi="Verdana"/>
        </w:rPr>
      </w:pPr>
      <w:r>
        <w:rPr>
          <w:rFonts w:ascii="Verdana" w:hAnsi="Verdana"/>
        </w:rPr>
        <w:t>Image T</w:t>
      </w:r>
      <w:r w:rsidR="00223521">
        <w:rPr>
          <w:rFonts w:ascii="Verdana" w:hAnsi="Verdana"/>
        </w:rPr>
        <w:t>emplate</w:t>
      </w:r>
      <w:r>
        <w:rPr>
          <w:rFonts w:ascii="Verdana" w:hAnsi="Verdana"/>
        </w:rPr>
        <w:t xml:space="preserve"> / Frame: </w:t>
      </w:r>
      <w:r w:rsidR="00223521">
        <w:rPr>
          <w:rFonts w:ascii="Verdana" w:hAnsi="Verdana"/>
        </w:rPr>
        <w:t xml:space="preserve">square image </w:t>
      </w:r>
      <w:r>
        <w:rPr>
          <w:rFonts w:ascii="Verdana" w:hAnsi="Verdana"/>
        </w:rPr>
        <w:t>for use on</w:t>
      </w:r>
      <w:r w:rsidR="00223521">
        <w:rPr>
          <w:rFonts w:ascii="Verdana" w:hAnsi="Verdana"/>
        </w:rPr>
        <w:t xml:space="preserve"> social media</w:t>
      </w:r>
      <w:r>
        <w:rPr>
          <w:rFonts w:ascii="Verdana" w:hAnsi="Verdana"/>
        </w:rPr>
        <w:t xml:space="preserve"> platforms. Template needs to include space for photo, text space e.g. “Day 5” and blog title. Template to include campaign logo. </w:t>
      </w:r>
    </w:p>
    <w:p w:rsidR="00223521" w:rsidRDefault="00154D39" w:rsidP="00223521">
      <w:pPr>
        <w:pStyle w:val="ListParagraph"/>
        <w:numPr>
          <w:ilvl w:val="0"/>
          <w:numId w:val="2"/>
        </w:numPr>
        <w:rPr>
          <w:rFonts w:ascii="Verdana" w:hAnsi="Verdana"/>
        </w:rPr>
      </w:pPr>
      <w:r>
        <w:rPr>
          <w:rFonts w:ascii="Verdana" w:hAnsi="Verdana"/>
        </w:rPr>
        <w:t xml:space="preserve">Banner </w:t>
      </w:r>
      <w:r w:rsidR="00223521">
        <w:rPr>
          <w:rFonts w:ascii="Verdana" w:hAnsi="Verdana"/>
        </w:rPr>
        <w:t>Template</w:t>
      </w:r>
      <w:r>
        <w:rPr>
          <w:rFonts w:ascii="Verdana" w:hAnsi="Verdana"/>
        </w:rPr>
        <w:t xml:space="preserve">: </w:t>
      </w:r>
      <w:r w:rsidR="00223521">
        <w:rPr>
          <w:rFonts w:ascii="Verdana" w:hAnsi="Verdana"/>
        </w:rPr>
        <w:t xml:space="preserve">daily banner </w:t>
      </w:r>
      <w:r>
        <w:rPr>
          <w:rFonts w:ascii="Verdana" w:hAnsi="Verdana"/>
        </w:rPr>
        <w:t>use</w:t>
      </w:r>
      <w:r w:rsidR="00655CE5">
        <w:rPr>
          <w:rFonts w:ascii="Verdana" w:hAnsi="Verdana"/>
        </w:rPr>
        <w:t>d</w:t>
      </w:r>
      <w:r>
        <w:rPr>
          <w:rFonts w:ascii="Verdana" w:hAnsi="Verdana"/>
        </w:rPr>
        <w:t xml:space="preserve"> </w:t>
      </w:r>
      <w:r w:rsidR="00223521">
        <w:rPr>
          <w:rFonts w:ascii="Verdana" w:hAnsi="Verdana"/>
        </w:rPr>
        <w:t xml:space="preserve">on the ADDC blog pages. </w:t>
      </w:r>
      <w:r>
        <w:rPr>
          <w:rFonts w:ascii="Verdana" w:hAnsi="Verdana"/>
        </w:rPr>
        <w:t>I</w:t>
      </w:r>
      <w:r w:rsidR="00223521">
        <w:rPr>
          <w:rFonts w:ascii="Verdana" w:hAnsi="Verdana"/>
        </w:rPr>
        <w:t>nclude event logo, ADDC logo and CBM logo and space</w:t>
      </w:r>
      <w:r>
        <w:rPr>
          <w:rFonts w:ascii="Verdana" w:hAnsi="Verdana"/>
        </w:rPr>
        <w:t xml:space="preserve"> for following text: “Day X”  “</w:t>
      </w:r>
      <w:r w:rsidR="00223521">
        <w:rPr>
          <w:rFonts w:ascii="Verdana" w:hAnsi="Verdana"/>
        </w:rPr>
        <w:t>title of the days’ blog</w:t>
      </w:r>
      <w:r>
        <w:rPr>
          <w:rFonts w:ascii="Verdana" w:hAnsi="Verdana"/>
        </w:rPr>
        <w:t>”</w:t>
      </w:r>
      <w:r w:rsidR="00223521">
        <w:rPr>
          <w:rFonts w:ascii="Verdana" w:hAnsi="Verdana"/>
        </w:rPr>
        <w:t>.</w:t>
      </w:r>
    </w:p>
    <w:p w:rsidR="00223521" w:rsidRDefault="00223521">
      <w:pPr>
        <w:rPr>
          <w:rFonts w:ascii="Verdana" w:hAnsi="Verdana"/>
        </w:rPr>
      </w:pPr>
    </w:p>
    <w:p w:rsidR="00E16162" w:rsidRDefault="00E16162">
      <w:pPr>
        <w:rPr>
          <w:rFonts w:ascii="Verdana" w:hAnsi="Verdana"/>
          <w:b/>
        </w:rPr>
      </w:pPr>
      <w:r>
        <w:rPr>
          <w:rFonts w:ascii="Verdana" w:hAnsi="Verdana"/>
          <w:b/>
        </w:rPr>
        <w:br w:type="page"/>
      </w:r>
    </w:p>
    <w:p w:rsidR="00223521" w:rsidRPr="00223521" w:rsidRDefault="00223521">
      <w:pPr>
        <w:rPr>
          <w:rFonts w:ascii="Verdana" w:hAnsi="Verdana"/>
          <w:b/>
        </w:rPr>
      </w:pPr>
      <w:r w:rsidRPr="00223521">
        <w:rPr>
          <w:rFonts w:ascii="Verdana" w:hAnsi="Verdana"/>
          <w:b/>
        </w:rPr>
        <w:lastRenderedPageBreak/>
        <w:t>Duration:</w:t>
      </w:r>
    </w:p>
    <w:p w:rsidR="00223521" w:rsidRDefault="00223521" w:rsidP="00972904">
      <w:pPr>
        <w:spacing w:after="0" w:line="240" w:lineRule="auto"/>
        <w:rPr>
          <w:rFonts w:ascii="Verdana" w:hAnsi="Verdana"/>
        </w:rPr>
      </w:pPr>
      <w:r>
        <w:rPr>
          <w:rFonts w:ascii="Verdana" w:hAnsi="Verdana"/>
        </w:rPr>
        <w:t>Short-term.</w:t>
      </w:r>
    </w:p>
    <w:p w:rsidR="00E617ED" w:rsidRDefault="00E617ED" w:rsidP="00972904">
      <w:pPr>
        <w:spacing w:after="0" w:line="240" w:lineRule="auto"/>
        <w:rPr>
          <w:rFonts w:ascii="Verdana" w:hAnsi="Verdana"/>
        </w:rPr>
      </w:pPr>
      <w:r>
        <w:rPr>
          <w:rFonts w:ascii="Verdana" w:hAnsi="Verdana"/>
        </w:rPr>
        <w:t>First d</w:t>
      </w:r>
      <w:r w:rsidR="00223521">
        <w:rPr>
          <w:rFonts w:ascii="Verdana" w:hAnsi="Verdana"/>
        </w:rPr>
        <w:t>raft designs</w:t>
      </w:r>
      <w:r>
        <w:rPr>
          <w:rFonts w:ascii="Verdana" w:hAnsi="Verdana"/>
        </w:rPr>
        <w:t>: 26 March 2019</w:t>
      </w:r>
    </w:p>
    <w:p w:rsidR="00223521" w:rsidRDefault="00E617ED" w:rsidP="00972904">
      <w:pPr>
        <w:spacing w:after="0" w:line="240" w:lineRule="auto"/>
        <w:rPr>
          <w:rFonts w:ascii="Verdana" w:hAnsi="Verdana"/>
        </w:rPr>
      </w:pPr>
      <w:r>
        <w:rPr>
          <w:rFonts w:ascii="Verdana" w:hAnsi="Verdana"/>
        </w:rPr>
        <w:t>Feedback provided by: 29 March 2019</w:t>
      </w:r>
      <w:r w:rsidR="00223521">
        <w:rPr>
          <w:rFonts w:ascii="Verdana" w:hAnsi="Verdana"/>
        </w:rPr>
        <w:t xml:space="preserve"> </w:t>
      </w:r>
    </w:p>
    <w:p w:rsidR="00223521" w:rsidRDefault="00223521" w:rsidP="00972904">
      <w:pPr>
        <w:spacing w:after="0" w:line="240" w:lineRule="auto"/>
        <w:rPr>
          <w:rFonts w:ascii="Verdana" w:hAnsi="Verdana"/>
        </w:rPr>
      </w:pPr>
      <w:r>
        <w:rPr>
          <w:rFonts w:ascii="Verdana" w:hAnsi="Verdana"/>
        </w:rPr>
        <w:t>Final designs</w:t>
      </w:r>
      <w:r w:rsidR="00E617ED">
        <w:rPr>
          <w:rFonts w:ascii="Verdana" w:hAnsi="Verdana"/>
        </w:rPr>
        <w:t>: 12 April 2019</w:t>
      </w:r>
    </w:p>
    <w:p w:rsidR="00223521" w:rsidRDefault="00223521" w:rsidP="00223521">
      <w:pPr>
        <w:pStyle w:val="Default"/>
      </w:pPr>
    </w:p>
    <w:p w:rsidR="00223521" w:rsidRPr="00E16162" w:rsidRDefault="00223521" w:rsidP="00223521">
      <w:pPr>
        <w:pStyle w:val="Default"/>
        <w:rPr>
          <w:rFonts w:ascii="Verdana" w:hAnsi="Verdana" w:cstheme="minorBidi"/>
          <w:b/>
          <w:color w:val="auto"/>
          <w:sz w:val="22"/>
          <w:szCs w:val="22"/>
        </w:rPr>
      </w:pPr>
      <w:r w:rsidRPr="00E16162">
        <w:rPr>
          <w:rFonts w:ascii="Verdana" w:hAnsi="Verdana" w:cstheme="minorBidi"/>
          <w:b/>
          <w:color w:val="auto"/>
          <w:sz w:val="22"/>
          <w:szCs w:val="22"/>
        </w:rPr>
        <w:t xml:space="preserve">Eligibility: </w:t>
      </w:r>
    </w:p>
    <w:p w:rsidR="00223521" w:rsidRPr="00E16162" w:rsidRDefault="00223521" w:rsidP="00223521">
      <w:pPr>
        <w:pStyle w:val="Default"/>
        <w:rPr>
          <w:rFonts w:ascii="Verdana" w:hAnsi="Verdana" w:cstheme="minorBidi"/>
          <w:color w:val="auto"/>
          <w:sz w:val="22"/>
          <w:szCs w:val="22"/>
        </w:rPr>
      </w:pPr>
      <w:r w:rsidRPr="00E16162">
        <w:rPr>
          <w:rFonts w:ascii="Verdana" w:hAnsi="Verdana" w:cstheme="minorBidi"/>
          <w:color w:val="auto"/>
          <w:sz w:val="22"/>
          <w:szCs w:val="22"/>
        </w:rPr>
        <w:t xml:space="preserve">Open to graphic designers operating on an individual basis and graphic design companies. </w:t>
      </w:r>
    </w:p>
    <w:p w:rsidR="00E16162" w:rsidRDefault="00E16162" w:rsidP="00223521">
      <w:pPr>
        <w:pStyle w:val="Default"/>
        <w:rPr>
          <w:rFonts w:ascii="Verdana" w:hAnsi="Verdana" w:cstheme="minorBidi"/>
          <w:b/>
          <w:color w:val="auto"/>
          <w:sz w:val="22"/>
          <w:szCs w:val="22"/>
        </w:rPr>
      </w:pPr>
    </w:p>
    <w:p w:rsidR="00E16162" w:rsidRDefault="00E16162" w:rsidP="00223521">
      <w:pPr>
        <w:pStyle w:val="Default"/>
        <w:rPr>
          <w:rFonts w:ascii="Verdana" w:hAnsi="Verdana" w:cstheme="minorBidi"/>
          <w:b/>
          <w:color w:val="auto"/>
          <w:sz w:val="22"/>
          <w:szCs w:val="22"/>
        </w:rPr>
      </w:pPr>
    </w:p>
    <w:p w:rsidR="00223521" w:rsidRPr="00E16162" w:rsidRDefault="00223521" w:rsidP="00223521">
      <w:pPr>
        <w:pStyle w:val="Default"/>
        <w:rPr>
          <w:rFonts w:ascii="Verdana" w:hAnsi="Verdana" w:cstheme="minorBidi"/>
          <w:b/>
          <w:color w:val="auto"/>
          <w:sz w:val="22"/>
          <w:szCs w:val="22"/>
        </w:rPr>
      </w:pPr>
      <w:r w:rsidRPr="00E16162">
        <w:rPr>
          <w:rFonts w:ascii="Verdana" w:hAnsi="Verdana" w:cstheme="minorBidi"/>
          <w:b/>
          <w:color w:val="auto"/>
          <w:sz w:val="22"/>
          <w:szCs w:val="22"/>
        </w:rPr>
        <w:t xml:space="preserve">Costs: </w:t>
      </w:r>
    </w:p>
    <w:p w:rsidR="00223521" w:rsidRPr="00E16162" w:rsidRDefault="00223521" w:rsidP="00223521">
      <w:pPr>
        <w:pStyle w:val="Default"/>
        <w:rPr>
          <w:rFonts w:ascii="Verdana" w:hAnsi="Verdana" w:cstheme="minorBidi"/>
          <w:color w:val="auto"/>
          <w:sz w:val="22"/>
          <w:szCs w:val="22"/>
        </w:rPr>
      </w:pPr>
      <w:r w:rsidRPr="00E16162">
        <w:rPr>
          <w:rFonts w:ascii="Verdana" w:hAnsi="Verdana" w:cstheme="minorBidi"/>
          <w:color w:val="auto"/>
          <w:sz w:val="22"/>
          <w:szCs w:val="22"/>
        </w:rPr>
        <w:t>The fee rates shall be paid at the agreed</w:t>
      </w:r>
      <w:r w:rsidR="00E16162">
        <w:rPr>
          <w:rFonts w:ascii="Verdana" w:hAnsi="Verdana" w:cstheme="minorBidi"/>
          <w:color w:val="auto"/>
          <w:sz w:val="22"/>
          <w:szCs w:val="22"/>
        </w:rPr>
        <w:t xml:space="preserve"> rate,</w:t>
      </w:r>
      <w:r w:rsidRPr="00E16162">
        <w:rPr>
          <w:rFonts w:ascii="Verdana" w:hAnsi="Verdana" w:cstheme="minorBidi"/>
          <w:color w:val="auto"/>
          <w:sz w:val="22"/>
          <w:szCs w:val="22"/>
        </w:rPr>
        <w:t xml:space="preserve"> up to the amount agreed in the contract. </w:t>
      </w:r>
    </w:p>
    <w:p w:rsidR="00E16162" w:rsidRDefault="00E16162" w:rsidP="00223521">
      <w:pPr>
        <w:pStyle w:val="Default"/>
        <w:rPr>
          <w:rFonts w:ascii="Verdana" w:hAnsi="Verdana" w:cstheme="minorBidi"/>
          <w:color w:val="auto"/>
          <w:sz w:val="22"/>
          <w:szCs w:val="22"/>
        </w:rPr>
      </w:pPr>
    </w:p>
    <w:p w:rsidR="00223521" w:rsidRPr="00E16162" w:rsidRDefault="00223521" w:rsidP="00223521">
      <w:pPr>
        <w:pStyle w:val="Default"/>
        <w:rPr>
          <w:rFonts w:ascii="Verdana" w:hAnsi="Verdana" w:cstheme="minorBidi"/>
          <w:b/>
          <w:color w:val="auto"/>
          <w:sz w:val="22"/>
          <w:szCs w:val="22"/>
        </w:rPr>
      </w:pPr>
      <w:r w:rsidRPr="00E16162">
        <w:rPr>
          <w:rFonts w:ascii="Verdana" w:hAnsi="Verdana" w:cstheme="minorBidi"/>
          <w:b/>
          <w:color w:val="auto"/>
          <w:sz w:val="22"/>
          <w:szCs w:val="22"/>
        </w:rPr>
        <w:t xml:space="preserve">Format: </w:t>
      </w:r>
    </w:p>
    <w:p w:rsidR="00223521" w:rsidRPr="00E16162" w:rsidRDefault="00223521" w:rsidP="00223521">
      <w:pPr>
        <w:rPr>
          <w:rFonts w:ascii="Verdana" w:hAnsi="Verdana"/>
        </w:rPr>
      </w:pPr>
      <w:r w:rsidRPr="00E16162">
        <w:rPr>
          <w:rFonts w:ascii="Verdana" w:hAnsi="Verdana"/>
        </w:rPr>
        <w:t>Files ma</w:t>
      </w:r>
      <w:r w:rsidR="00E16162">
        <w:rPr>
          <w:rFonts w:ascii="Verdana" w:hAnsi="Verdana"/>
        </w:rPr>
        <w:t>y be submitted in JPG, JPEG</w:t>
      </w:r>
      <w:r w:rsidRPr="00E16162">
        <w:rPr>
          <w:rFonts w:ascii="Verdana" w:hAnsi="Verdana"/>
        </w:rPr>
        <w:t xml:space="preserve"> and PDF. Final source format </w:t>
      </w:r>
      <w:r w:rsidR="00E16162">
        <w:rPr>
          <w:rFonts w:ascii="Verdana" w:hAnsi="Verdana"/>
        </w:rPr>
        <w:t>JPEG</w:t>
      </w:r>
      <w:r w:rsidRPr="00E16162">
        <w:rPr>
          <w:rFonts w:ascii="Verdana" w:hAnsi="Verdana"/>
        </w:rPr>
        <w:t xml:space="preserve"> must be submitted to </w:t>
      </w:r>
      <w:r w:rsidR="00E16162">
        <w:rPr>
          <w:rFonts w:ascii="Verdana" w:hAnsi="Verdana"/>
        </w:rPr>
        <w:t>ADDC</w:t>
      </w:r>
      <w:r w:rsidR="00655CE5">
        <w:rPr>
          <w:rFonts w:ascii="Verdana" w:hAnsi="Verdana"/>
        </w:rPr>
        <w:t xml:space="preserve"> and CBMA</w:t>
      </w:r>
      <w:r w:rsidRPr="00E16162">
        <w:rPr>
          <w:rFonts w:ascii="Verdana" w:hAnsi="Verdana"/>
        </w:rPr>
        <w:t>.</w:t>
      </w:r>
    </w:p>
    <w:p w:rsidR="00223521" w:rsidRPr="00E16162" w:rsidRDefault="00223521" w:rsidP="00223521">
      <w:pPr>
        <w:pStyle w:val="Default"/>
        <w:rPr>
          <w:rFonts w:ascii="Verdana" w:hAnsi="Verdana"/>
        </w:rPr>
      </w:pPr>
    </w:p>
    <w:p w:rsidR="00223521" w:rsidRPr="00972904" w:rsidRDefault="00972904" w:rsidP="00223521">
      <w:pPr>
        <w:pStyle w:val="Default"/>
        <w:rPr>
          <w:rFonts w:ascii="Verdana" w:hAnsi="Verdana" w:cstheme="minorBidi"/>
          <w:b/>
          <w:color w:val="auto"/>
          <w:sz w:val="22"/>
          <w:szCs w:val="22"/>
        </w:rPr>
      </w:pPr>
      <w:r>
        <w:rPr>
          <w:rFonts w:ascii="Verdana" w:hAnsi="Verdana" w:cstheme="minorBidi"/>
          <w:b/>
          <w:color w:val="auto"/>
          <w:sz w:val="22"/>
          <w:szCs w:val="22"/>
        </w:rPr>
        <w:t>S</w:t>
      </w:r>
      <w:r w:rsidR="00223521" w:rsidRPr="00972904">
        <w:rPr>
          <w:rFonts w:ascii="Verdana" w:hAnsi="Verdana" w:cstheme="minorBidi"/>
          <w:b/>
          <w:color w:val="auto"/>
          <w:sz w:val="22"/>
          <w:szCs w:val="22"/>
        </w:rPr>
        <w:t xml:space="preserve">ubmission of Concepts: </w:t>
      </w:r>
    </w:p>
    <w:p w:rsidR="00223521" w:rsidRPr="00972904" w:rsidRDefault="00223521" w:rsidP="00223521">
      <w:pPr>
        <w:pStyle w:val="Default"/>
        <w:rPr>
          <w:rFonts w:ascii="Verdana" w:hAnsi="Verdana" w:cstheme="minorBidi"/>
          <w:color w:val="auto"/>
          <w:sz w:val="22"/>
          <w:szCs w:val="22"/>
        </w:rPr>
      </w:pPr>
      <w:r w:rsidRPr="00972904">
        <w:rPr>
          <w:rFonts w:ascii="Verdana" w:hAnsi="Verdana" w:cstheme="minorBidi"/>
          <w:color w:val="auto"/>
          <w:sz w:val="22"/>
          <w:szCs w:val="22"/>
        </w:rPr>
        <w:t xml:space="preserve">Interested individuals and firms should submit a short proposal, in English, by email to rwhereat@cbm.org.au comprising of: </w:t>
      </w:r>
    </w:p>
    <w:p w:rsidR="00223521" w:rsidRPr="00972904" w:rsidRDefault="00223521" w:rsidP="00223521">
      <w:pPr>
        <w:pStyle w:val="Default"/>
        <w:numPr>
          <w:ilvl w:val="0"/>
          <w:numId w:val="1"/>
        </w:numPr>
        <w:rPr>
          <w:rFonts w:ascii="Verdana" w:hAnsi="Verdana"/>
          <w:color w:val="auto"/>
          <w:sz w:val="22"/>
          <w:szCs w:val="22"/>
        </w:rPr>
      </w:pPr>
      <w:r w:rsidRPr="00972904">
        <w:rPr>
          <w:rFonts w:ascii="Verdana" w:hAnsi="Verdana" w:cstheme="minorBidi"/>
          <w:color w:val="auto"/>
          <w:sz w:val="22"/>
          <w:szCs w:val="22"/>
        </w:rPr>
        <w:t>CV (including any formal qualifications</w:t>
      </w:r>
      <w:r w:rsidR="00584C5A">
        <w:rPr>
          <w:rFonts w:ascii="Verdana" w:hAnsi="Verdana" w:cstheme="minorBidi"/>
          <w:color w:val="auto"/>
          <w:sz w:val="22"/>
          <w:szCs w:val="22"/>
        </w:rPr>
        <w:t>; maximum 2 pages</w:t>
      </w:r>
      <w:r w:rsidRPr="00972904">
        <w:rPr>
          <w:rFonts w:ascii="Verdana" w:hAnsi="Verdana" w:cstheme="minorBidi"/>
          <w:color w:val="auto"/>
          <w:sz w:val="22"/>
          <w:szCs w:val="22"/>
        </w:rPr>
        <w:t xml:space="preserve">) </w:t>
      </w:r>
    </w:p>
    <w:p w:rsidR="00223521" w:rsidRPr="00972904" w:rsidRDefault="00223521" w:rsidP="00223521">
      <w:pPr>
        <w:pStyle w:val="Default"/>
        <w:numPr>
          <w:ilvl w:val="0"/>
          <w:numId w:val="1"/>
        </w:numPr>
        <w:spacing w:after="59"/>
        <w:rPr>
          <w:rFonts w:ascii="Verdana" w:hAnsi="Verdana"/>
          <w:color w:val="auto"/>
          <w:sz w:val="22"/>
          <w:szCs w:val="22"/>
        </w:rPr>
      </w:pPr>
      <w:r w:rsidRPr="00972904">
        <w:rPr>
          <w:rFonts w:ascii="Verdana" w:hAnsi="Verdana"/>
          <w:color w:val="auto"/>
          <w:sz w:val="22"/>
          <w:szCs w:val="22"/>
        </w:rPr>
        <w:t xml:space="preserve">Proposed fee rates (per hour) in Australian dollars. Estimated cost per product inclusive of </w:t>
      </w:r>
      <w:r w:rsidR="00154D39" w:rsidRPr="00972904">
        <w:rPr>
          <w:rFonts w:ascii="Verdana" w:hAnsi="Verdana"/>
          <w:color w:val="auto"/>
          <w:sz w:val="22"/>
          <w:szCs w:val="22"/>
        </w:rPr>
        <w:t>two</w:t>
      </w:r>
      <w:r w:rsidRPr="00972904">
        <w:rPr>
          <w:rFonts w:ascii="Verdana" w:hAnsi="Verdana"/>
          <w:color w:val="auto"/>
          <w:sz w:val="22"/>
          <w:szCs w:val="22"/>
        </w:rPr>
        <w:t xml:space="preserve"> design proposals. Indicate the number of rounds of changes included in the price per hour, and the price for extra round of changes. In case the designer has different rates for the different services indicated above, the same may be stated. </w:t>
      </w:r>
    </w:p>
    <w:p w:rsidR="00223521" w:rsidRPr="00972904" w:rsidRDefault="00223521" w:rsidP="00223521">
      <w:pPr>
        <w:pStyle w:val="Default"/>
        <w:numPr>
          <w:ilvl w:val="0"/>
          <w:numId w:val="1"/>
        </w:numPr>
        <w:spacing w:after="59"/>
        <w:rPr>
          <w:rFonts w:ascii="Verdana" w:hAnsi="Verdana"/>
          <w:color w:val="auto"/>
          <w:sz w:val="22"/>
          <w:szCs w:val="22"/>
        </w:rPr>
      </w:pPr>
      <w:r w:rsidRPr="00972904">
        <w:rPr>
          <w:rFonts w:ascii="Verdana" w:hAnsi="Verdana"/>
          <w:color w:val="auto"/>
          <w:sz w:val="22"/>
          <w:szCs w:val="22"/>
        </w:rPr>
        <w:t xml:space="preserve">Portfolio with samples in graphic design. Please include samples of graphics design products </w:t>
      </w:r>
      <w:r w:rsidR="00584C5A">
        <w:rPr>
          <w:rFonts w:ascii="Verdana" w:hAnsi="Verdana"/>
          <w:color w:val="auto"/>
          <w:sz w:val="22"/>
          <w:szCs w:val="22"/>
        </w:rPr>
        <w:t>related to logo and online template development</w:t>
      </w:r>
    </w:p>
    <w:p w:rsidR="00223521" w:rsidRPr="00972904" w:rsidRDefault="00223521" w:rsidP="00223521">
      <w:pPr>
        <w:pStyle w:val="Default"/>
        <w:numPr>
          <w:ilvl w:val="0"/>
          <w:numId w:val="1"/>
        </w:numPr>
        <w:spacing w:after="59"/>
        <w:rPr>
          <w:rFonts w:ascii="Verdana" w:hAnsi="Verdana"/>
          <w:color w:val="auto"/>
          <w:sz w:val="22"/>
          <w:szCs w:val="22"/>
        </w:rPr>
      </w:pPr>
      <w:r w:rsidRPr="00972904">
        <w:rPr>
          <w:rFonts w:ascii="Verdana" w:hAnsi="Verdana" w:cs="Arial"/>
          <w:color w:val="auto"/>
          <w:sz w:val="22"/>
          <w:szCs w:val="22"/>
        </w:rPr>
        <w:t xml:space="preserve">Client / Customer </w:t>
      </w:r>
      <w:r w:rsidRPr="00972904">
        <w:rPr>
          <w:rFonts w:ascii="Verdana" w:hAnsi="Verdana"/>
          <w:color w:val="auto"/>
          <w:sz w:val="22"/>
          <w:szCs w:val="22"/>
        </w:rPr>
        <w:t>References (if available)</w:t>
      </w:r>
    </w:p>
    <w:p w:rsidR="00223521" w:rsidRDefault="00223521" w:rsidP="00223521">
      <w:pPr>
        <w:pStyle w:val="Default"/>
        <w:spacing w:after="59"/>
        <w:rPr>
          <w:color w:val="auto"/>
          <w:sz w:val="22"/>
          <w:szCs w:val="22"/>
        </w:rPr>
      </w:pPr>
    </w:p>
    <w:p w:rsidR="00223521" w:rsidRPr="00223521" w:rsidRDefault="00223521" w:rsidP="00223521">
      <w:pPr>
        <w:rPr>
          <w:rFonts w:ascii="Verdana" w:hAnsi="Verdana"/>
          <w:b/>
        </w:rPr>
      </w:pPr>
      <w:r w:rsidRPr="00223521">
        <w:rPr>
          <w:rFonts w:ascii="Verdana" w:hAnsi="Verdana"/>
          <w:b/>
        </w:rPr>
        <w:t>Sources of Information:</w:t>
      </w:r>
    </w:p>
    <w:p w:rsidR="00223521" w:rsidRDefault="00223521" w:rsidP="00972904">
      <w:pPr>
        <w:spacing w:after="0" w:line="240" w:lineRule="auto"/>
        <w:rPr>
          <w:rFonts w:ascii="Verdana" w:hAnsi="Verdana"/>
        </w:rPr>
      </w:pPr>
      <w:r>
        <w:rPr>
          <w:rFonts w:ascii="Verdana" w:hAnsi="Verdana"/>
        </w:rPr>
        <w:t>ADDC Website</w:t>
      </w:r>
      <w:r w:rsidR="00972904">
        <w:rPr>
          <w:rFonts w:ascii="Verdana" w:hAnsi="Verdana"/>
        </w:rPr>
        <w:t xml:space="preserve"> - www.addc.org.au</w:t>
      </w:r>
    </w:p>
    <w:p w:rsidR="00223521" w:rsidRDefault="00223521" w:rsidP="00972904">
      <w:pPr>
        <w:spacing w:after="0" w:line="240" w:lineRule="auto"/>
        <w:rPr>
          <w:rFonts w:ascii="Verdana" w:hAnsi="Verdana"/>
        </w:rPr>
      </w:pPr>
      <w:r>
        <w:rPr>
          <w:rFonts w:ascii="Verdana" w:hAnsi="Verdana"/>
        </w:rPr>
        <w:t>Facebook page</w:t>
      </w:r>
      <w:r w:rsidR="00972904">
        <w:rPr>
          <w:rFonts w:ascii="Verdana" w:hAnsi="Verdana"/>
        </w:rPr>
        <w:t xml:space="preserve"> – Australian Disability and Development Consortium - ADDC</w:t>
      </w:r>
    </w:p>
    <w:p w:rsidR="00223521" w:rsidRDefault="00223521" w:rsidP="00972904">
      <w:pPr>
        <w:spacing w:after="0" w:line="240" w:lineRule="auto"/>
        <w:rPr>
          <w:rFonts w:ascii="Verdana" w:hAnsi="Verdana"/>
        </w:rPr>
      </w:pPr>
      <w:r>
        <w:rPr>
          <w:rFonts w:ascii="Verdana" w:hAnsi="Verdana"/>
        </w:rPr>
        <w:t>CBM Australia Website</w:t>
      </w:r>
      <w:r w:rsidR="00972904">
        <w:rPr>
          <w:rFonts w:ascii="Verdana" w:hAnsi="Verdana"/>
        </w:rPr>
        <w:t xml:space="preserve"> - www.cbm.org.au</w:t>
      </w:r>
    </w:p>
    <w:p w:rsidR="00223521" w:rsidRDefault="00223521" w:rsidP="00972904">
      <w:pPr>
        <w:spacing w:after="0" w:line="240" w:lineRule="auto"/>
        <w:rPr>
          <w:rFonts w:ascii="Verdana" w:hAnsi="Verdana"/>
        </w:rPr>
      </w:pPr>
      <w:r>
        <w:rPr>
          <w:rFonts w:ascii="Verdana" w:hAnsi="Verdana"/>
        </w:rPr>
        <w:t>Facebook page</w:t>
      </w:r>
      <w:r w:rsidR="00972904">
        <w:rPr>
          <w:rFonts w:ascii="Verdana" w:hAnsi="Verdana"/>
        </w:rPr>
        <w:t xml:space="preserve"> – CBM Australia</w:t>
      </w:r>
    </w:p>
    <w:p w:rsidR="00972904" w:rsidRDefault="00972904" w:rsidP="00972904">
      <w:pPr>
        <w:pStyle w:val="Default"/>
        <w:rPr>
          <w:rFonts w:ascii="Verdana" w:hAnsi="Verdana" w:cstheme="minorBidi"/>
          <w:b/>
          <w:color w:val="auto"/>
          <w:sz w:val="22"/>
          <w:szCs w:val="22"/>
        </w:rPr>
      </w:pPr>
    </w:p>
    <w:p w:rsidR="00972904" w:rsidRPr="00E16162" w:rsidRDefault="00972904" w:rsidP="00972904">
      <w:pPr>
        <w:pStyle w:val="Default"/>
        <w:rPr>
          <w:rFonts w:ascii="Verdana" w:hAnsi="Verdana" w:cstheme="minorBidi"/>
          <w:b/>
          <w:color w:val="auto"/>
          <w:sz w:val="22"/>
          <w:szCs w:val="22"/>
        </w:rPr>
      </w:pPr>
      <w:r w:rsidRPr="00E16162">
        <w:rPr>
          <w:rFonts w:ascii="Verdana" w:hAnsi="Verdana" w:cstheme="minorBidi"/>
          <w:b/>
          <w:color w:val="auto"/>
          <w:sz w:val="22"/>
          <w:szCs w:val="22"/>
        </w:rPr>
        <w:t xml:space="preserve">Contact details: </w:t>
      </w:r>
    </w:p>
    <w:p w:rsidR="00972904" w:rsidRPr="00E16162" w:rsidRDefault="00972904" w:rsidP="00972904">
      <w:pPr>
        <w:pStyle w:val="Default"/>
        <w:rPr>
          <w:rFonts w:ascii="Verdana" w:hAnsi="Verdana" w:cstheme="minorBidi"/>
          <w:color w:val="auto"/>
          <w:sz w:val="22"/>
          <w:szCs w:val="22"/>
        </w:rPr>
      </w:pPr>
      <w:r w:rsidRPr="00E16162">
        <w:rPr>
          <w:rFonts w:ascii="Verdana" w:hAnsi="Verdana" w:cstheme="minorBidi"/>
          <w:color w:val="auto"/>
          <w:sz w:val="22"/>
          <w:szCs w:val="22"/>
        </w:rPr>
        <w:t>For further discussion or questions related to the request please contact:</w:t>
      </w:r>
    </w:p>
    <w:p w:rsidR="00972904" w:rsidRPr="00E16162" w:rsidRDefault="00972904" w:rsidP="00972904">
      <w:pPr>
        <w:pStyle w:val="Default"/>
        <w:rPr>
          <w:rFonts w:ascii="Verdana" w:hAnsi="Verdana" w:cstheme="minorBidi"/>
          <w:color w:val="auto"/>
          <w:sz w:val="22"/>
          <w:szCs w:val="22"/>
        </w:rPr>
      </w:pPr>
      <w:r w:rsidRPr="00E16162">
        <w:rPr>
          <w:rFonts w:ascii="Verdana" w:hAnsi="Verdana" w:cstheme="minorBidi"/>
          <w:color w:val="auto"/>
          <w:sz w:val="22"/>
          <w:szCs w:val="22"/>
        </w:rPr>
        <w:t>Ruth Whereat</w:t>
      </w:r>
    </w:p>
    <w:p w:rsidR="00972904" w:rsidRPr="00E16162" w:rsidRDefault="00972904" w:rsidP="00972904">
      <w:pPr>
        <w:pStyle w:val="Default"/>
        <w:rPr>
          <w:rFonts w:ascii="Verdana" w:hAnsi="Verdana" w:cstheme="minorBidi"/>
          <w:color w:val="auto"/>
          <w:sz w:val="22"/>
          <w:szCs w:val="22"/>
        </w:rPr>
      </w:pPr>
      <w:r w:rsidRPr="00E16162">
        <w:rPr>
          <w:rFonts w:ascii="Verdana" w:hAnsi="Verdana" w:cstheme="minorBidi"/>
          <w:color w:val="auto"/>
          <w:sz w:val="22"/>
          <w:szCs w:val="22"/>
        </w:rPr>
        <w:t>Policy &amp; Advocacy Manager – CBM Australia</w:t>
      </w:r>
    </w:p>
    <w:p w:rsidR="00972904" w:rsidRPr="00E16162" w:rsidRDefault="00972904" w:rsidP="00972904">
      <w:pPr>
        <w:pStyle w:val="Default"/>
        <w:rPr>
          <w:rFonts w:ascii="Verdana" w:hAnsi="Verdana" w:cstheme="minorBidi"/>
          <w:color w:val="auto"/>
          <w:sz w:val="22"/>
          <w:szCs w:val="22"/>
        </w:rPr>
      </w:pPr>
      <w:r w:rsidRPr="00E16162">
        <w:rPr>
          <w:rFonts w:ascii="Verdana" w:hAnsi="Verdana" w:cstheme="minorBidi"/>
          <w:color w:val="auto"/>
          <w:sz w:val="22"/>
          <w:szCs w:val="22"/>
        </w:rPr>
        <w:t xml:space="preserve">E: </w:t>
      </w:r>
      <w:r>
        <w:rPr>
          <w:rFonts w:ascii="Verdana" w:hAnsi="Verdana" w:cstheme="minorBidi"/>
          <w:color w:val="auto"/>
          <w:sz w:val="22"/>
          <w:szCs w:val="22"/>
        </w:rPr>
        <w:t>r</w:t>
      </w:r>
      <w:hyperlink r:id="rId6" w:history="1">
        <w:r w:rsidRPr="00E16162">
          <w:rPr>
            <w:rStyle w:val="Hyperlink"/>
            <w:rFonts w:ascii="Verdana" w:hAnsi="Verdana" w:cstheme="minorBidi"/>
            <w:sz w:val="22"/>
            <w:szCs w:val="22"/>
          </w:rPr>
          <w:t>whereat@cbm.org.au</w:t>
        </w:r>
      </w:hyperlink>
    </w:p>
    <w:p w:rsidR="00972904" w:rsidRDefault="00972904" w:rsidP="00972904">
      <w:pPr>
        <w:pStyle w:val="Default"/>
        <w:rPr>
          <w:rFonts w:ascii="Verdana" w:hAnsi="Verdana" w:cstheme="minorBidi"/>
          <w:color w:val="auto"/>
          <w:sz w:val="22"/>
          <w:szCs w:val="22"/>
        </w:rPr>
      </w:pPr>
      <w:r w:rsidRPr="00E16162">
        <w:rPr>
          <w:rFonts w:ascii="Verdana" w:hAnsi="Verdana" w:cstheme="minorBidi"/>
          <w:color w:val="auto"/>
          <w:sz w:val="22"/>
          <w:szCs w:val="22"/>
        </w:rPr>
        <w:t>P: +61 3 8843 4578</w:t>
      </w:r>
    </w:p>
    <w:p w:rsidR="00223521" w:rsidRPr="008660C5" w:rsidRDefault="00223521" w:rsidP="00223521">
      <w:pPr>
        <w:rPr>
          <w:rFonts w:ascii="Verdana" w:hAnsi="Verdana"/>
        </w:rPr>
      </w:pPr>
    </w:p>
    <w:sectPr w:rsidR="00223521" w:rsidRPr="00866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3671"/>
    <w:multiLevelType w:val="hybridMultilevel"/>
    <w:tmpl w:val="AED83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2D741BA"/>
    <w:multiLevelType w:val="hybridMultilevel"/>
    <w:tmpl w:val="8DEAF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A922FF"/>
    <w:multiLevelType w:val="multilevel"/>
    <w:tmpl w:val="9E5CC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21"/>
    <w:rsid w:val="00154D39"/>
    <w:rsid w:val="0020752F"/>
    <w:rsid w:val="00223521"/>
    <w:rsid w:val="00584C5A"/>
    <w:rsid w:val="00655CE5"/>
    <w:rsid w:val="008660C5"/>
    <w:rsid w:val="00972904"/>
    <w:rsid w:val="00E05BD2"/>
    <w:rsid w:val="00E16162"/>
    <w:rsid w:val="00E61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1014"/>
  <w15:chartTrackingRefBased/>
  <w15:docId w15:val="{D7A4AFB1-9605-4108-9047-9265F24A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52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23521"/>
    <w:rPr>
      <w:color w:val="0563C1" w:themeColor="hyperlink"/>
      <w:u w:val="single"/>
    </w:rPr>
  </w:style>
  <w:style w:type="paragraph" w:styleId="ListParagraph">
    <w:name w:val="List Paragraph"/>
    <w:basedOn w:val="Normal"/>
    <w:uiPriority w:val="34"/>
    <w:qFormat/>
    <w:rsid w:val="00223521"/>
    <w:pPr>
      <w:spacing w:after="0" w:line="240" w:lineRule="auto"/>
      <w:ind w:left="720"/>
    </w:pPr>
    <w:rPr>
      <w:rFonts w:ascii="Calibri" w:hAnsi="Calibri" w:cs="Times New Roman"/>
    </w:rPr>
  </w:style>
  <w:style w:type="character" w:customStyle="1" w:styleId="A1">
    <w:name w:val="A1"/>
    <w:uiPriority w:val="99"/>
    <w:rsid w:val="00154D39"/>
    <w:rPr>
      <w:rFonts w:cs="HelveticaNeue Condensed"/>
      <w:b/>
      <w:bCs/>
      <w:color w:val="000000"/>
      <w:sz w:val="32"/>
      <w:szCs w:val="32"/>
    </w:rPr>
  </w:style>
  <w:style w:type="character" w:styleId="Strong">
    <w:name w:val="Strong"/>
    <w:basedOn w:val="DefaultParagraphFont"/>
    <w:uiPriority w:val="22"/>
    <w:qFormat/>
    <w:rsid w:val="00E16162"/>
    <w:rPr>
      <w:b/>
      <w:bCs/>
    </w:rPr>
  </w:style>
  <w:style w:type="character" w:styleId="Emphasis">
    <w:name w:val="Emphasis"/>
    <w:basedOn w:val="DefaultParagraphFont"/>
    <w:uiPriority w:val="20"/>
    <w:qFormat/>
    <w:rsid w:val="00E16162"/>
    <w:rPr>
      <w:i/>
      <w:iCs/>
    </w:rPr>
  </w:style>
  <w:style w:type="paragraph" w:styleId="NormalWeb">
    <w:name w:val="Normal (Web)"/>
    <w:basedOn w:val="Normal"/>
    <w:uiPriority w:val="99"/>
    <w:semiHidden/>
    <w:unhideWhenUsed/>
    <w:rsid w:val="00E1616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56843">
      <w:bodyDiv w:val="1"/>
      <w:marLeft w:val="0"/>
      <w:marRight w:val="0"/>
      <w:marTop w:val="0"/>
      <w:marBottom w:val="0"/>
      <w:divBdr>
        <w:top w:val="none" w:sz="0" w:space="0" w:color="auto"/>
        <w:left w:val="none" w:sz="0" w:space="0" w:color="auto"/>
        <w:bottom w:val="none" w:sz="0" w:space="0" w:color="auto"/>
        <w:right w:val="none" w:sz="0" w:space="0" w:color="auto"/>
      </w:divBdr>
    </w:div>
    <w:div w:id="918560682">
      <w:bodyDiv w:val="1"/>
      <w:marLeft w:val="0"/>
      <w:marRight w:val="0"/>
      <w:marTop w:val="0"/>
      <w:marBottom w:val="0"/>
      <w:divBdr>
        <w:top w:val="none" w:sz="0" w:space="0" w:color="auto"/>
        <w:left w:val="none" w:sz="0" w:space="0" w:color="auto"/>
        <w:bottom w:val="none" w:sz="0" w:space="0" w:color="auto"/>
        <w:right w:val="none" w:sz="0" w:space="0" w:color="auto"/>
      </w:divBdr>
      <w:divsChild>
        <w:div w:id="1560089936">
          <w:marLeft w:val="0"/>
          <w:marRight w:val="0"/>
          <w:marTop w:val="0"/>
          <w:marBottom w:val="0"/>
          <w:divBdr>
            <w:top w:val="none" w:sz="0" w:space="0" w:color="auto"/>
            <w:left w:val="none" w:sz="0" w:space="0" w:color="auto"/>
            <w:bottom w:val="none" w:sz="0" w:space="0" w:color="auto"/>
            <w:right w:val="none" w:sz="0" w:space="0" w:color="auto"/>
          </w:divBdr>
          <w:divsChild>
            <w:div w:id="1507935005">
              <w:marLeft w:val="0"/>
              <w:marRight w:val="0"/>
              <w:marTop w:val="0"/>
              <w:marBottom w:val="0"/>
              <w:divBdr>
                <w:top w:val="none" w:sz="0" w:space="0" w:color="auto"/>
                <w:left w:val="none" w:sz="0" w:space="0" w:color="auto"/>
                <w:bottom w:val="none" w:sz="0" w:space="0" w:color="auto"/>
                <w:right w:val="none" w:sz="0" w:space="0" w:color="auto"/>
              </w:divBdr>
              <w:divsChild>
                <w:div w:id="1573465814">
                  <w:marLeft w:val="0"/>
                  <w:marRight w:val="0"/>
                  <w:marTop w:val="0"/>
                  <w:marBottom w:val="0"/>
                  <w:divBdr>
                    <w:top w:val="none" w:sz="0" w:space="0" w:color="auto"/>
                    <w:left w:val="none" w:sz="0" w:space="0" w:color="auto"/>
                    <w:bottom w:val="none" w:sz="0" w:space="0" w:color="auto"/>
                    <w:right w:val="none" w:sz="0" w:space="0" w:color="auto"/>
                  </w:divBdr>
                  <w:divsChild>
                    <w:div w:id="584654149">
                      <w:marLeft w:val="-225"/>
                      <w:marRight w:val="-225"/>
                      <w:marTop w:val="0"/>
                      <w:marBottom w:val="0"/>
                      <w:divBdr>
                        <w:top w:val="none" w:sz="0" w:space="0" w:color="auto"/>
                        <w:left w:val="none" w:sz="0" w:space="0" w:color="auto"/>
                        <w:bottom w:val="none" w:sz="0" w:space="0" w:color="auto"/>
                        <w:right w:val="none" w:sz="0" w:space="0" w:color="auto"/>
                      </w:divBdr>
                      <w:divsChild>
                        <w:div w:id="18206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reat@cbm.org.au" TargetMode="External"/><Relationship Id="rId5" Type="http://schemas.openxmlformats.org/officeDocument/2006/relationships/hyperlink" Target="http://www.addc.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Whereat</dc:creator>
  <cp:keywords/>
  <dc:description/>
  <cp:lastModifiedBy>Ruth Whereat</cp:lastModifiedBy>
  <cp:revision>9</cp:revision>
  <dcterms:created xsi:type="dcterms:W3CDTF">2019-02-28T05:53:00Z</dcterms:created>
  <dcterms:modified xsi:type="dcterms:W3CDTF">2019-03-04T04:50:00Z</dcterms:modified>
</cp:coreProperties>
</file>