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A8" w:rsidRPr="00DC3B74" w:rsidRDefault="00B77E3A" w:rsidP="00E95FA8">
      <w:pPr>
        <w:rPr>
          <w:rFonts w:cs="Arial"/>
          <w:b/>
          <w:color w:val="000000" w:themeColor="text1"/>
          <w:highlight w:val="yellow"/>
        </w:rPr>
      </w:pPr>
      <w:r>
        <w:rPr>
          <w:rFonts w:cs="Arial"/>
          <w:b/>
          <w:color w:val="000000" w:themeColor="text1"/>
          <w:highlight w:val="yellow"/>
        </w:rPr>
        <w:t xml:space="preserve">Audience: </w:t>
      </w:r>
      <w:r w:rsidR="00E95FA8" w:rsidRPr="00DC3B74">
        <w:rPr>
          <w:rFonts w:cs="Arial"/>
          <w:b/>
          <w:color w:val="000000" w:themeColor="text1"/>
          <w:highlight w:val="yellow"/>
        </w:rPr>
        <w:t xml:space="preserve">Deaf </w:t>
      </w:r>
    </w:p>
    <w:p w:rsidR="00E95FA8" w:rsidRPr="00DC3B74" w:rsidRDefault="00B77E3A" w:rsidP="00E95FA8">
      <w:pPr>
        <w:rPr>
          <w:rFonts w:cs="Arial"/>
          <w:color w:val="000000" w:themeColor="text1"/>
          <w:highlight w:val="yellow"/>
        </w:rPr>
      </w:pPr>
      <w:r>
        <w:rPr>
          <w:rFonts w:cs="Arial"/>
          <w:color w:val="000000" w:themeColor="text1"/>
          <w:highlight w:val="yellow"/>
        </w:rPr>
        <w:t xml:space="preserve">Distribution: </w:t>
      </w:r>
      <w:r w:rsidR="00DC3B74">
        <w:rPr>
          <w:rFonts w:cs="Arial"/>
          <w:color w:val="000000" w:themeColor="text1"/>
          <w:highlight w:val="yellow"/>
        </w:rPr>
        <w:t xml:space="preserve">VICTORIA </w:t>
      </w:r>
      <w:r w:rsidR="00E95FA8" w:rsidRPr="00DC3B74">
        <w:rPr>
          <w:rFonts w:cs="Arial"/>
          <w:color w:val="000000" w:themeColor="text1"/>
          <w:highlight w:val="yellow"/>
        </w:rPr>
        <w:t>VRS target list/</w:t>
      </w:r>
      <w:r>
        <w:rPr>
          <w:rFonts w:cs="Arial"/>
          <w:color w:val="000000" w:themeColor="text1"/>
          <w:highlight w:val="yellow"/>
        </w:rPr>
        <w:t xml:space="preserve">select </w:t>
      </w:r>
      <w:r w:rsidR="00E95FA8" w:rsidRPr="00DC3B74">
        <w:rPr>
          <w:rFonts w:cs="Arial"/>
          <w:color w:val="000000" w:themeColor="text1"/>
          <w:highlight w:val="yellow"/>
        </w:rPr>
        <w:t>Partner target list</w:t>
      </w:r>
    </w:p>
    <w:p w:rsidR="00A56CA6" w:rsidRDefault="00A56CA6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Experience enhanced accessibility at</w:t>
      </w:r>
      <w:r w:rsidR="004A2AB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National Gallery of Victoria’s </w:t>
      </w:r>
      <w:r w:rsidRPr="00A56CA6">
        <w:rPr>
          <w:rFonts w:ascii="Arial" w:hAnsi="Arial" w:cs="Arial"/>
          <w:b/>
          <w:i/>
          <w:color w:val="000000" w:themeColor="text1"/>
          <w:sz w:val="28"/>
          <w:szCs w:val="28"/>
        </w:rPr>
        <w:t>Monet’s Garden</w:t>
      </w:r>
    </w:p>
    <w:p w:rsidR="00A56CA6" w:rsidRPr="007C553F" w:rsidRDefault="00A56CA6" w:rsidP="00A56CA6">
      <w:pPr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 w:rsidRPr="003D34DB">
        <w:rPr>
          <w:rFonts w:ascii="Arial" w:eastAsia="Calibri" w:hAnsi="Arial" w:cs="Arial"/>
          <w:b/>
          <w:color w:val="0070C0"/>
          <w:sz w:val="24"/>
          <w:szCs w:val="24"/>
          <w:highlight w:val="yellow"/>
          <w:u w:val="single"/>
        </w:rPr>
        <w:t>View this message in Auslan with captions</w:t>
      </w:r>
    </w:p>
    <w:p w:rsidR="00F04572" w:rsidRDefault="00E50357" w:rsidP="00A56CA6">
      <w:pPr>
        <w:rPr>
          <w:rFonts w:eastAsia="Calibri" w:cs="Arial"/>
        </w:rPr>
      </w:pPr>
      <w:r w:rsidRPr="00E50357">
        <w:rPr>
          <w:rFonts w:eastAsia="Calibri" w:cs="Arial"/>
        </w:rPr>
        <w:t xml:space="preserve">Experience </w:t>
      </w:r>
      <w:r w:rsidRPr="00E95FA8">
        <w:rPr>
          <w:rFonts w:eastAsia="Calibri" w:cs="Arial"/>
          <w:b/>
        </w:rPr>
        <w:t>Monet’s Garden</w:t>
      </w:r>
      <w:r>
        <w:rPr>
          <w:rFonts w:eastAsia="Calibri" w:cs="Arial"/>
        </w:rPr>
        <w:t xml:space="preserve">, </w:t>
      </w:r>
      <w:r w:rsidR="0085194A">
        <w:rPr>
          <w:rFonts w:eastAsia="Calibri" w:cs="Arial"/>
        </w:rPr>
        <w:t xml:space="preserve">in Australia </w:t>
      </w:r>
      <w:r>
        <w:rPr>
          <w:rFonts w:eastAsia="Calibri" w:cs="Arial"/>
        </w:rPr>
        <w:t xml:space="preserve">from </w:t>
      </w:r>
      <w:r w:rsidRPr="00E95FA8">
        <w:rPr>
          <w:rFonts w:eastAsia="Calibri" w:cs="Arial"/>
          <w:i/>
        </w:rPr>
        <w:t xml:space="preserve">The </w:t>
      </w:r>
      <w:proofErr w:type="spellStart"/>
      <w:r w:rsidRPr="00E95FA8">
        <w:rPr>
          <w:rFonts w:eastAsia="Calibri" w:cs="Arial"/>
          <w:i/>
        </w:rPr>
        <w:t>Musée</w:t>
      </w:r>
      <w:proofErr w:type="spellEnd"/>
      <w:r w:rsidRPr="00E95FA8">
        <w:rPr>
          <w:rFonts w:eastAsia="Calibri" w:cs="Arial"/>
          <w:i/>
        </w:rPr>
        <w:t xml:space="preserve"> </w:t>
      </w:r>
      <w:proofErr w:type="spellStart"/>
      <w:r w:rsidRPr="00E95FA8">
        <w:rPr>
          <w:rFonts w:eastAsia="Calibri" w:cs="Arial"/>
          <w:i/>
        </w:rPr>
        <w:t>Marmottan</w:t>
      </w:r>
      <w:proofErr w:type="spellEnd"/>
      <w:r w:rsidRPr="00E95FA8">
        <w:rPr>
          <w:rFonts w:eastAsia="Calibri" w:cs="Arial"/>
          <w:i/>
        </w:rPr>
        <w:t xml:space="preserve"> Monet</w:t>
      </w:r>
      <w:r w:rsidRPr="00E50357">
        <w:rPr>
          <w:rFonts w:eastAsia="Calibri" w:cs="Arial"/>
        </w:rPr>
        <w:t xml:space="preserve"> Paris</w:t>
      </w:r>
      <w:r w:rsidR="00FC10BD">
        <w:rPr>
          <w:rFonts w:eastAsia="Calibri" w:cs="Arial"/>
        </w:rPr>
        <w:t>,</w:t>
      </w:r>
      <w:r w:rsidR="00F04572">
        <w:rPr>
          <w:rFonts w:eastAsia="Calibri" w:cs="Arial"/>
        </w:rPr>
        <w:t xml:space="preserve"> via </w:t>
      </w:r>
      <w:r w:rsidR="00F04572" w:rsidRPr="00E95FA8">
        <w:rPr>
          <w:rFonts w:eastAsia="Calibri" w:cs="Arial"/>
          <w:b/>
          <w:i/>
        </w:rPr>
        <w:t>OpenMi Tours</w:t>
      </w:r>
      <w:r w:rsidR="00F04572">
        <w:rPr>
          <w:rFonts w:eastAsia="Calibri" w:cs="Arial"/>
          <w:i/>
        </w:rPr>
        <w:t xml:space="preserve"> </w:t>
      </w:r>
      <w:r w:rsidR="00F04572" w:rsidRPr="00F04572">
        <w:rPr>
          <w:rFonts w:eastAsia="Calibri" w:cs="Arial"/>
        </w:rPr>
        <w:t>this winter.</w:t>
      </w:r>
      <w:r w:rsidR="00F04572">
        <w:rPr>
          <w:rFonts w:eastAsia="Calibri" w:cs="Arial"/>
        </w:rPr>
        <w:t xml:space="preserve">  </w:t>
      </w:r>
      <w:bookmarkStart w:id="0" w:name="_GoBack"/>
      <w:bookmarkEnd w:id="0"/>
    </w:p>
    <w:p w:rsidR="0085194A" w:rsidRPr="002B2948" w:rsidRDefault="004A2AB4" w:rsidP="00A56CA6">
      <w:pPr>
        <w:rPr>
          <w:rFonts w:eastAsia="Calibri" w:cs="Arial"/>
        </w:rPr>
      </w:pPr>
      <w:r>
        <w:rPr>
          <w:rFonts w:eastAsia="Calibri" w:cs="Arial"/>
        </w:rPr>
        <w:t xml:space="preserve">Showing at </w:t>
      </w:r>
      <w:r w:rsidRPr="0085194A">
        <w:rPr>
          <w:rFonts w:eastAsia="Calibri" w:cs="Arial"/>
        </w:rPr>
        <w:t>T</w:t>
      </w:r>
      <w:r w:rsidR="00F04572" w:rsidRPr="0085194A">
        <w:rPr>
          <w:rFonts w:eastAsia="Calibri" w:cs="Arial"/>
        </w:rPr>
        <w:t>he</w:t>
      </w:r>
      <w:r w:rsidR="00F04572" w:rsidRPr="004A2AB4">
        <w:rPr>
          <w:rFonts w:eastAsia="Calibri" w:cs="Arial"/>
          <w:b/>
        </w:rPr>
        <w:t xml:space="preserve"> National Gallery of Victoria </w:t>
      </w:r>
      <w:r w:rsidRPr="004A2AB4">
        <w:rPr>
          <w:rFonts w:eastAsia="Calibri" w:cs="Arial"/>
          <w:b/>
        </w:rPr>
        <w:t>(NGV)</w:t>
      </w:r>
      <w:r>
        <w:rPr>
          <w:rFonts w:eastAsia="Calibri" w:cs="Arial"/>
        </w:rPr>
        <w:t xml:space="preserve"> </w:t>
      </w:r>
      <w:r w:rsidR="00F04572">
        <w:rPr>
          <w:rFonts w:eastAsia="Calibri" w:cs="Arial"/>
        </w:rPr>
        <w:t xml:space="preserve">from 10 May – 8 September, this Melbourne Winter Masterpieces exhibition is available for </w:t>
      </w:r>
      <w:r w:rsidR="00F04572" w:rsidRPr="002B2948">
        <w:rPr>
          <w:rFonts w:eastAsia="Calibri" w:cs="Arial"/>
        </w:rPr>
        <w:t xml:space="preserve">the </w:t>
      </w:r>
      <w:r w:rsidR="00934CF6" w:rsidRPr="002B2948">
        <w:rPr>
          <w:rFonts w:eastAsia="Calibri" w:cs="Arial"/>
        </w:rPr>
        <w:t>17</w:t>
      </w:r>
      <w:r w:rsidR="00F04572" w:rsidRPr="002B2948">
        <w:rPr>
          <w:rFonts w:eastAsia="Calibri" w:cs="Arial"/>
        </w:rPr>
        <w:t xml:space="preserve"> works in the exhibition.  </w:t>
      </w:r>
    </w:p>
    <w:p w:rsidR="00AF4D3C" w:rsidRDefault="00F04572" w:rsidP="00A56CA6">
      <w:pPr>
        <w:rPr>
          <w:rFonts w:eastAsia="Calibri" w:cs="Arial"/>
        </w:rPr>
      </w:pPr>
      <w:r w:rsidRPr="002B2948">
        <w:rPr>
          <w:rFonts w:eastAsia="Calibri" w:cs="Arial"/>
        </w:rPr>
        <w:t xml:space="preserve">View </w:t>
      </w:r>
      <w:r w:rsidR="004A2AB4" w:rsidRPr="002B2948">
        <w:rPr>
          <w:rFonts w:eastAsia="Calibri" w:cs="Arial"/>
        </w:rPr>
        <w:t xml:space="preserve">content for this exhibition in </w:t>
      </w:r>
      <w:r w:rsidR="004A2AB4" w:rsidRPr="002B2948">
        <w:rPr>
          <w:rFonts w:eastAsia="Calibri" w:cs="Arial"/>
          <w:b/>
        </w:rPr>
        <w:t>Auslan with captions</w:t>
      </w:r>
      <w:r w:rsidR="004A2AB4" w:rsidRPr="002B2948">
        <w:rPr>
          <w:rFonts w:eastAsia="Calibri" w:cs="Arial"/>
        </w:rPr>
        <w:t xml:space="preserve"> on your Android or Apple smartphone or tablet, or borrow one of </w:t>
      </w:r>
      <w:r w:rsidR="002B2948" w:rsidRPr="002B2948">
        <w:rPr>
          <w:rFonts w:eastAsia="Calibri" w:cs="Arial"/>
        </w:rPr>
        <w:t>NGV’s</w:t>
      </w:r>
      <w:r w:rsidR="00104618">
        <w:rPr>
          <w:rFonts w:eastAsia="Calibri" w:cs="Arial"/>
        </w:rPr>
        <w:t xml:space="preserve"> </w:t>
      </w:r>
      <w:r w:rsidR="007016A5" w:rsidRPr="002B2948">
        <w:rPr>
          <w:rFonts w:eastAsia="Calibri" w:cs="Arial"/>
        </w:rPr>
        <w:t>70</w:t>
      </w:r>
      <w:r w:rsidR="004A2AB4" w:rsidRPr="002B2948">
        <w:rPr>
          <w:rFonts w:eastAsia="Calibri" w:cs="Arial"/>
        </w:rPr>
        <w:t xml:space="preserve"> handheld devices.</w:t>
      </w:r>
    </w:p>
    <w:p w:rsidR="00AF4D3C" w:rsidRDefault="00F22895" w:rsidP="00A56CA6">
      <w:pPr>
        <w:rPr>
          <w:rFonts w:eastAsia="Calibri" w:cs="Arial"/>
        </w:rPr>
      </w:pPr>
      <w:r>
        <w:rPr>
          <w:rFonts w:eastAsia="Calibri" w:cs="Arial"/>
        </w:rPr>
        <w:t>Audio</w:t>
      </w:r>
      <w:r w:rsidR="00AF4D3C">
        <w:rPr>
          <w:rFonts w:eastAsia="Calibri" w:cs="Arial"/>
        </w:rPr>
        <w:t xml:space="preserve"> description </w:t>
      </w:r>
      <w:r>
        <w:rPr>
          <w:rFonts w:eastAsia="Calibri" w:cs="Arial"/>
        </w:rPr>
        <w:t xml:space="preserve">is now </w:t>
      </w:r>
      <w:r w:rsidR="00AF4D3C">
        <w:rPr>
          <w:rFonts w:eastAsia="Calibri" w:cs="Arial"/>
        </w:rPr>
        <w:t>available for vision-impaired visitors</w:t>
      </w:r>
      <w:r w:rsidR="00774E78">
        <w:rPr>
          <w:rFonts w:eastAsia="Calibri" w:cs="Arial"/>
        </w:rPr>
        <w:t xml:space="preserve"> to</w:t>
      </w:r>
      <w:r>
        <w:rPr>
          <w:rFonts w:eastAsia="Calibri" w:cs="Arial"/>
        </w:rPr>
        <w:t xml:space="preserve"> this exhibition</w:t>
      </w:r>
      <w:r w:rsidR="00AF4D3C">
        <w:rPr>
          <w:rFonts w:eastAsia="Calibri" w:cs="Arial"/>
        </w:rPr>
        <w:t>, with each display triggered by proximity detection.</w:t>
      </w:r>
      <w:r>
        <w:rPr>
          <w:rFonts w:eastAsia="Calibri" w:cs="Arial"/>
        </w:rPr>
        <w:t xml:space="preserve">  Ask about this option at the front desk.      </w:t>
      </w:r>
      <w:r w:rsidR="00AF4D3C">
        <w:rPr>
          <w:rFonts w:eastAsia="Calibri" w:cs="Arial"/>
        </w:rPr>
        <w:t xml:space="preserve">    </w:t>
      </w:r>
    </w:p>
    <w:p w:rsidR="009A65C8" w:rsidRDefault="009A65C8" w:rsidP="0085194A">
      <w:pPr>
        <w:rPr>
          <w:rFonts w:cs="Arial"/>
        </w:rPr>
      </w:pPr>
      <w:r>
        <w:rPr>
          <w:rFonts w:cs="Arial"/>
        </w:rPr>
        <w:t xml:space="preserve">The app is free from the Google Play store or Apple iTunes.  </w:t>
      </w:r>
      <w:r w:rsidR="0085194A">
        <w:rPr>
          <w:rFonts w:cs="Arial"/>
        </w:rPr>
        <w:t xml:space="preserve">To download content for this </w:t>
      </w:r>
      <w:r>
        <w:rPr>
          <w:rFonts w:cs="Arial"/>
        </w:rPr>
        <w:t>exhibition open the app</w:t>
      </w:r>
      <w:r w:rsidR="002627F8">
        <w:rPr>
          <w:rFonts w:cs="Arial"/>
        </w:rPr>
        <w:t>, and</w:t>
      </w:r>
      <w:r>
        <w:rPr>
          <w:rFonts w:cs="Arial"/>
        </w:rPr>
        <w:t>:</w:t>
      </w:r>
    </w:p>
    <w:p w:rsidR="009A65C8" w:rsidRDefault="009A65C8" w:rsidP="009A65C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Tap the ‘download content’ button</w:t>
      </w:r>
    </w:p>
    <w:p w:rsidR="009A65C8" w:rsidRDefault="009A65C8" w:rsidP="009A65C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Tap ‘</w:t>
      </w:r>
      <w:r w:rsidRPr="009A65C8">
        <w:rPr>
          <w:rFonts w:cs="Arial"/>
        </w:rPr>
        <w:t>Monet’s Garden</w:t>
      </w:r>
      <w:r>
        <w:rPr>
          <w:rFonts w:cs="Arial"/>
        </w:rPr>
        <w:t xml:space="preserve">’ </w:t>
      </w:r>
      <w:r w:rsidR="0085194A" w:rsidRPr="009A65C8">
        <w:rPr>
          <w:rFonts w:cs="Arial"/>
        </w:rPr>
        <w:t xml:space="preserve">under the </w:t>
      </w:r>
      <w:r w:rsidR="0085194A" w:rsidRPr="009A65C8">
        <w:rPr>
          <w:rFonts w:cs="Arial"/>
          <w:b/>
        </w:rPr>
        <w:t>National Gallery of Victoria</w:t>
      </w:r>
      <w:r w:rsidR="0085194A" w:rsidRPr="009A65C8">
        <w:rPr>
          <w:rFonts w:cs="Arial"/>
          <w:i/>
        </w:rPr>
        <w:t xml:space="preserve"> </w:t>
      </w:r>
      <w:r w:rsidR="0085194A" w:rsidRPr="009A65C8">
        <w:rPr>
          <w:rFonts w:cs="Arial"/>
        </w:rPr>
        <w:t>menu</w:t>
      </w:r>
    </w:p>
    <w:p w:rsidR="009A65C8" w:rsidRPr="009A65C8" w:rsidRDefault="009A65C8" w:rsidP="009A65C8">
      <w:pPr>
        <w:pStyle w:val="ListParagraph"/>
        <w:numPr>
          <w:ilvl w:val="0"/>
          <w:numId w:val="3"/>
        </w:numPr>
        <w:rPr>
          <w:rFonts w:cs="Arial"/>
          <w:i/>
        </w:rPr>
      </w:pPr>
      <w:r>
        <w:rPr>
          <w:rFonts w:cs="Arial"/>
        </w:rPr>
        <w:t xml:space="preserve">Select your communication preference and tap the ‘download’ button under </w:t>
      </w:r>
      <w:r w:rsidRPr="009A65C8">
        <w:rPr>
          <w:rFonts w:cs="Arial"/>
          <w:i/>
        </w:rPr>
        <w:t>Manage Content</w:t>
      </w:r>
    </w:p>
    <w:p w:rsidR="00FC10BD" w:rsidRDefault="0085194A" w:rsidP="0085194A">
      <w:pPr>
        <w:rPr>
          <w:rFonts w:cs="Arial"/>
        </w:rPr>
      </w:pPr>
      <w:r w:rsidRPr="009A65C8">
        <w:rPr>
          <w:rFonts w:cs="Arial"/>
        </w:rPr>
        <w:t>We recommend downloading on a Wi-Fi network before you arrive.</w:t>
      </w:r>
    </w:p>
    <w:p w:rsidR="00F348EA" w:rsidRPr="00AF4D3C" w:rsidRDefault="002B2948" w:rsidP="00AF4D3C">
      <w:pPr>
        <w:rPr>
          <w:rFonts w:cs="Arial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5600700" cy="3973503"/>
            <wp:effectExtent l="0" t="0" r="0" b="8255"/>
            <wp:docPr id="17" name="Picture 17" descr="\\ace-file\ace_data\Company\Marketing\OpenMi\OpenMi Tours\Graphics\Screenshots\Comms email\HowtoDownload_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e-file\ace_data\Company\Marketing\OpenMi\OpenMi Tours\Graphics\Screenshots\Comms email\HowtoDownload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52" cy="397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proofErr w:type="gramStart"/>
        <w:r w:rsidR="009A65C8" w:rsidRPr="003D34DB">
          <w:rPr>
            <w:color w:val="0070C0"/>
            <w:sz w:val="18"/>
            <w:szCs w:val="18"/>
            <w:u w:val="single"/>
          </w:rPr>
          <w:t>click</w:t>
        </w:r>
        <w:proofErr w:type="gramEnd"/>
        <w:r w:rsidR="009A65C8" w:rsidRPr="003D34DB">
          <w:rPr>
            <w:color w:val="0070C0"/>
            <w:sz w:val="18"/>
            <w:szCs w:val="18"/>
            <w:u w:val="single"/>
          </w:rPr>
          <w:t xml:space="preserve"> here to enlarge image</w:t>
        </w:r>
      </w:hyperlink>
    </w:p>
    <w:p w:rsidR="00E95FA8" w:rsidRPr="007C553F" w:rsidRDefault="00E95FA8" w:rsidP="00E95FA8">
      <w:p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7C553F">
        <w:rPr>
          <w:rFonts w:eastAsia="Times New Roman" w:cs="Times New Roman"/>
          <w:b/>
          <w:bCs/>
          <w:lang w:eastAsia="en-AU"/>
        </w:rPr>
        <w:t>Download the OpenMi Tours app and venue content before you arrive:</w:t>
      </w:r>
    </w:p>
    <w:p w:rsidR="00E95FA8" w:rsidRPr="007C553F" w:rsidRDefault="00E95FA8" w:rsidP="00E95FA8">
      <w:p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7C553F">
        <w:rPr>
          <w:rFonts w:eastAsia="Times New Roman" w:cs="Times New Roman"/>
          <w:lang w:eastAsia="en-AU"/>
        </w:rPr>
        <w:t>Android:</w:t>
      </w:r>
      <w:r w:rsidRPr="007C553F">
        <w:rPr>
          <w:rFonts w:eastAsia="Times New Roman" w:cs="Times New Roman"/>
          <w:color w:val="0070C0"/>
          <w:lang w:eastAsia="en-AU"/>
        </w:rPr>
        <w:t xml:space="preserve"> </w:t>
      </w:r>
      <w:hyperlink r:id="rId8" w:history="1">
        <w:r w:rsidRPr="007C553F">
          <w:rPr>
            <w:rFonts w:eastAsia="Times New Roman" w:cs="Times New Roman"/>
            <w:color w:val="0070C0"/>
            <w:u w:val="single"/>
            <w:lang w:eastAsia="en-AU"/>
          </w:rPr>
          <w:t xml:space="preserve">Visit the Google </w:t>
        </w:r>
        <w:proofErr w:type="spellStart"/>
        <w:r w:rsidRPr="007C553F">
          <w:rPr>
            <w:rFonts w:eastAsia="Times New Roman" w:cs="Times New Roman"/>
            <w:color w:val="0070C0"/>
            <w:u w:val="single"/>
            <w:lang w:eastAsia="en-AU"/>
          </w:rPr>
          <w:t>Playstore</w:t>
        </w:r>
        <w:proofErr w:type="spellEnd"/>
      </w:hyperlink>
      <w:r w:rsidRPr="007C553F">
        <w:rPr>
          <w:rFonts w:eastAsia="Times New Roman" w:cs="Times New Roman"/>
          <w:lang w:eastAsia="en-AU"/>
        </w:rPr>
        <w:t xml:space="preserve"> | </w:t>
      </w:r>
      <w:proofErr w:type="spellStart"/>
      <w:r w:rsidRPr="007C553F">
        <w:rPr>
          <w:rFonts w:eastAsia="Times New Roman" w:cs="Times New Roman"/>
          <w:lang w:eastAsia="en-AU"/>
        </w:rPr>
        <w:t>iPhone</w:t>
      </w:r>
      <w:proofErr w:type="spellEnd"/>
      <w:r w:rsidRPr="007C553F">
        <w:rPr>
          <w:rFonts w:eastAsia="Times New Roman" w:cs="Times New Roman"/>
          <w:lang w:eastAsia="en-AU"/>
        </w:rPr>
        <w:t xml:space="preserve">: </w:t>
      </w:r>
      <w:hyperlink r:id="rId9" w:history="1">
        <w:r w:rsidRPr="007C553F">
          <w:rPr>
            <w:rFonts w:eastAsia="Times New Roman" w:cs="Times New Roman"/>
            <w:color w:val="0070C0"/>
            <w:u w:val="single"/>
            <w:lang w:eastAsia="en-AU"/>
          </w:rPr>
          <w:t>Visit the App Store</w:t>
        </w:r>
      </w:hyperlink>
    </w:p>
    <w:p w:rsidR="00E95FA8" w:rsidRPr="007C553F" w:rsidRDefault="00E95FA8" w:rsidP="00E95FA8">
      <w:pPr>
        <w:rPr>
          <w:rFonts w:ascii="Calibri" w:eastAsia="Calibri" w:hAnsi="Calibri" w:cs="Times New Roman"/>
          <w:b/>
        </w:rPr>
      </w:pPr>
      <w:r w:rsidRPr="007C553F">
        <w:rPr>
          <w:rFonts w:ascii="Calibri" w:eastAsia="Calibri" w:hAnsi="Calibri" w:cs="Times New Roman"/>
          <w:b/>
        </w:rPr>
        <w:t>Please pass this exciting news on to your colleagues and networks.</w:t>
      </w:r>
    </w:p>
    <w:p w:rsidR="00E95FA8" w:rsidRPr="00E95FA8" w:rsidRDefault="00E95FA8" w:rsidP="00E95FA8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color w:val="0070C0"/>
          <w:u w:val="single"/>
        </w:rPr>
      </w:pPr>
      <w:r w:rsidRPr="00E95FA8">
        <w:rPr>
          <w:rFonts w:ascii="Calibri" w:eastAsia="Calibri" w:hAnsi="Calibri" w:cs="Times New Roman"/>
        </w:rPr>
        <w:t xml:space="preserve">More information about </w:t>
      </w:r>
      <w:r w:rsidRPr="00E95FA8">
        <w:rPr>
          <w:rFonts w:ascii="Calibri" w:eastAsia="Calibri" w:hAnsi="Calibri" w:cs="Times New Roman"/>
          <w:b/>
        </w:rPr>
        <w:t>Monet’s Garden</w:t>
      </w:r>
      <w:r w:rsidRPr="00E95FA8">
        <w:rPr>
          <w:rFonts w:ascii="Calibri" w:eastAsia="Calibri" w:hAnsi="Calibri" w:cs="Times New Roman"/>
        </w:rPr>
        <w:t xml:space="preserve">, visit: </w:t>
      </w:r>
      <w:hyperlink r:id="rId10" w:history="1">
        <w:r w:rsidR="00084B60" w:rsidRPr="003D34DB">
          <w:rPr>
            <w:color w:val="0070C0"/>
            <w:u w:val="single"/>
          </w:rPr>
          <w:t>The National Gallery of Victoria</w:t>
        </w:r>
      </w:hyperlink>
    </w:p>
    <w:p w:rsidR="00E95FA8" w:rsidRPr="00E95FA8" w:rsidRDefault="00E95FA8" w:rsidP="00084B60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70C0"/>
          <w:u w:val="single"/>
        </w:rPr>
      </w:pPr>
    </w:p>
    <w:p w:rsidR="00E95FA8" w:rsidRDefault="00E95FA8" w:rsidP="00E95FA8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color w:val="0070C0"/>
          <w:u w:val="single"/>
        </w:rPr>
      </w:pPr>
      <w:r w:rsidRPr="00E95FA8">
        <w:rPr>
          <w:rFonts w:ascii="Calibri" w:eastAsia="Calibri" w:hAnsi="Calibri" w:cs="Times New Roman"/>
        </w:rPr>
        <w:t xml:space="preserve">For further information on </w:t>
      </w:r>
      <w:r w:rsidRPr="00E95FA8">
        <w:rPr>
          <w:rFonts w:ascii="Calibri" w:eastAsia="Calibri" w:hAnsi="Calibri" w:cs="Times New Roman"/>
          <w:b/>
          <w:bCs/>
        </w:rPr>
        <w:t>OpenMi Tours</w:t>
      </w:r>
      <w:r w:rsidR="00387A04">
        <w:rPr>
          <w:rFonts w:ascii="Calibri" w:eastAsia="Calibri" w:hAnsi="Calibri" w:cs="Times New Roman"/>
          <w:b/>
          <w:bCs/>
        </w:rPr>
        <w:t xml:space="preserve">, </w:t>
      </w:r>
      <w:r w:rsidR="00387A04" w:rsidRPr="00387A04">
        <w:rPr>
          <w:rFonts w:ascii="Calibri" w:eastAsia="Calibri" w:hAnsi="Calibri" w:cs="Times New Roman"/>
          <w:bCs/>
        </w:rPr>
        <w:t>including further support material</w:t>
      </w:r>
      <w:r w:rsidRPr="00E95FA8">
        <w:rPr>
          <w:rFonts w:ascii="Calibri" w:eastAsia="Calibri" w:hAnsi="Calibri" w:cs="Times New Roman"/>
          <w:b/>
          <w:bCs/>
        </w:rPr>
        <w:t xml:space="preserve"> </w:t>
      </w:r>
      <w:r w:rsidRPr="00E95FA8">
        <w:rPr>
          <w:rFonts w:ascii="Calibri" w:eastAsia="Calibri" w:hAnsi="Calibri" w:cs="Times New Roman"/>
        </w:rPr>
        <w:t xml:space="preserve">visit: </w:t>
      </w:r>
      <w:hyperlink r:id="rId11" w:history="1">
        <w:r w:rsidRPr="00E95FA8">
          <w:rPr>
            <w:rFonts w:ascii="Calibri" w:eastAsia="Calibri" w:hAnsi="Calibri" w:cs="Times New Roman"/>
            <w:color w:val="0070C0"/>
            <w:u w:val="single"/>
          </w:rPr>
          <w:t>OpenMi Tours</w:t>
        </w:r>
      </w:hyperlink>
    </w:p>
    <w:p w:rsidR="00903C1D" w:rsidRPr="00E95FA8" w:rsidRDefault="00903C1D" w:rsidP="00084B60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70C0"/>
          <w:u w:val="single"/>
        </w:rPr>
      </w:pPr>
    </w:p>
    <w:p w:rsidR="002627F8" w:rsidRPr="00A56CA6" w:rsidRDefault="002627F8" w:rsidP="002627F8">
      <w:pPr>
        <w:rPr>
          <w:rFonts w:cs="Arial"/>
        </w:rPr>
      </w:pPr>
      <w:r w:rsidRPr="0085194A">
        <w:rPr>
          <w:rFonts w:cs="Arial"/>
        </w:rPr>
        <w:t>We hope you and your famil</w:t>
      </w:r>
      <w:r>
        <w:rPr>
          <w:rFonts w:cs="Arial"/>
        </w:rPr>
        <w:t>y and friends enjoy the tour.  Please</w:t>
      </w:r>
      <w:r w:rsidRPr="0085194A">
        <w:rPr>
          <w:rFonts w:cs="Arial"/>
        </w:rPr>
        <w:t xml:space="preserve"> let us know what you think on our </w:t>
      </w:r>
      <w:hyperlink r:id="rId12" w:history="1">
        <w:r w:rsidRPr="003D34DB">
          <w:rPr>
            <w:color w:val="0070C0"/>
            <w:u w:val="single"/>
          </w:rPr>
          <w:t>feedback form</w:t>
        </w:r>
      </w:hyperlink>
      <w:r w:rsidRPr="003D34DB">
        <w:rPr>
          <w:color w:val="0070C0"/>
          <w:u w:val="single"/>
        </w:rPr>
        <w:t>.</w:t>
      </w:r>
    </w:p>
    <w:p w:rsidR="00903C1D" w:rsidRPr="007C553F" w:rsidRDefault="00903C1D" w:rsidP="00903C1D">
      <w:pPr>
        <w:spacing w:after="0"/>
        <w:rPr>
          <w:rFonts w:ascii="Calibri" w:eastAsiaTheme="minorEastAsia" w:hAnsi="Calibri" w:cs="Calibri"/>
          <w:i/>
          <w:noProof/>
          <w:color w:val="1F497D" w:themeColor="dark2"/>
          <w:lang w:eastAsia="en-AU"/>
        </w:rPr>
      </w:pPr>
      <w:r w:rsidRPr="007C553F">
        <w:rPr>
          <w:rFonts w:ascii="Calibri" w:eastAsiaTheme="minorEastAsia" w:hAnsi="Calibri" w:cs="Calibri"/>
          <w:b/>
          <w:bCs/>
          <w:i/>
          <w:iCs/>
          <w:noProof/>
          <w:color w:val="5091D7"/>
          <w:sz w:val="28"/>
          <w:szCs w:val="28"/>
          <w:lang w:eastAsia="en-AU"/>
        </w:rPr>
        <w:t>Australian Communication Exchange</w:t>
      </w:r>
    </w:p>
    <w:p w:rsidR="00903C1D" w:rsidRPr="007C553F" w:rsidRDefault="00903C1D" w:rsidP="00903C1D">
      <w:pPr>
        <w:spacing w:after="0"/>
        <w:rPr>
          <w:rFonts w:ascii="Calibri" w:eastAsiaTheme="minorEastAsia" w:hAnsi="Calibri" w:cs="Calibri"/>
          <w:noProof/>
          <w:color w:val="1F497D" w:themeColor="dark2"/>
          <w:lang w:eastAsia="en-AU"/>
        </w:rPr>
      </w:pPr>
      <w:r w:rsidRPr="007C553F">
        <w:rPr>
          <w:rFonts w:ascii="Calibri" w:eastAsiaTheme="minorEastAsia" w:hAnsi="Calibri" w:cs="Calibri"/>
          <w:noProof/>
          <w:color w:val="5091D7"/>
          <w:sz w:val="20"/>
          <w:szCs w:val="20"/>
          <w:lang w:eastAsia="en-AU"/>
        </w:rPr>
        <w:t>295 Logan Road  STONES CORNER  QLD  4120</w:t>
      </w:r>
    </w:p>
    <w:p w:rsidR="00903C1D" w:rsidRPr="007C553F" w:rsidRDefault="00903C1D" w:rsidP="00903C1D">
      <w:pPr>
        <w:spacing w:after="0"/>
        <w:rPr>
          <w:rFonts w:ascii="Calibri" w:eastAsiaTheme="minorEastAsia" w:hAnsi="Calibri" w:cs="Calibri"/>
          <w:noProof/>
          <w:color w:val="1F497D" w:themeColor="dark2"/>
          <w:lang w:eastAsia="en-AU"/>
        </w:rPr>
      </w:pPr>
      <w:r w:rsidRPr="007C553F">
        <w:rPr>
          <w:rFonts w:ascii="Calibri" w:eastAsiaTheme="minorEastAsia" w:hAnsi="Calibri" w:cs="Calibri"/>
          <w:noProof/>
          <w:color w:val="5091D7"/>
          <w:sz w:val="20"/>
          <w:szCs w:val="20"/>
          <w:lang w:eastAsia="en-AU"/>
        </w:rPr>
        <w:t>PO Box 473  STONES CORNER  QLD  4120</w:t>
      </w:r>
    </w:p>
    <w:p w:rsidR="00903C1D" w:rsidRPr="007C553F" w:rsidRDefault="00903C1D" w:rsidP="00903C1D">
      <w:pPr>
        <w:spacing w:after="0"/>
        <w:rPr>
          <w:rFonts w:ascii="Calibri" w:eastAsiaTheme="minorEastAsia" w:hAnsi="Calibri" w:cs="Calibri"/>
          <w:noProof/>
          <w:color w:val="0070C0"/>
          <w:sz w:val="20"/>
          <w:szCs w:val="20"/>
          <w:lang w:eastAsia="en-AU"/>
        </w:rPr>
      </w:pPr>
      <w:r w:rsidRPr="007C553F">
        <w:rPr>
          <w:rFonts w:ascii="Calibri" w:eastAsiaTheme="minorEastAsia" w:hAnsi="Calibri" w:cs="Calibri"/>
          <w:b/>
          <w:bCs/>
          <w:noProof/>
          <w:color w:val="AF1E28"/>
          <w:sz w:val="20"/>
          <w:szCs w:val="20"/>
          <w:lang w:eastAsia="en-AU"/>
        </w:rPr>
        <w:t>Email</w:t>
      </w:r>
      <w:r w:rsidRPr="007C553F">
        <w:rPr>
          <w:rFonts w:ascii="Calibri" w:eastAsiaTheme="minorEastAsia" w:hAnsi="Calibri" w:cs="Calibri"/>
          <w:noProof/>
          <w:color w:val="AF1E28"/>
          <w:sz w:val="20"/>
          <w:szCs w:val="20"/>
          <w:lang w:eastAsia="en-AU"/>
        </w:rPr>
        <w:t>:</w:t>
      </w:r>
      <w:r w:rsidRPr="007C553F">
        <w:rPr>
          <w:rFonts w:ascii="Calibri" w:eastAsiaTheme="minorEastAsia" w:hAnsi="Calibri" w:cs="Calibri"/>
          <w:noProof/>
          <w:color w:val="7F7F7F"/>
          <w:sz w:val="20"/>
          <w:szCs w:val="20"/>
          <w:lang w:eastAsia="en-AU"/>
        </w:rPr>
        <w:t> </w:t>
      </w:r>
      <w:hyperlink r:id="rId13" w:tgtFrame="_blank" w:history="1">
        <w:r w:rsidRPr="007C553F">
          <w:rPr>
            <w:rFonts w:ascii="Calibri" w:eastAsiaTheme="minorEastAsia" w:hAnsi="Calibri" w:cs="Calibri"/>
            <w:noProof/>
            <w:color w:val="0070C0"/>
            <w:sz w:val="20"/>
            <w:szCs w:val="20"/>
            <w:u w:val="single"/>
            <w:lang w:eastAsia="en-AU"/>
          </w:rPr>
          <w:t>info@aceinfo.net.au</w:t>
        </w:r>
      </w:hyperlink>
      <w:r w:rsidRPr="007C553F">
        <w:rPr>
          <w:rFonts w:ascii="Calibri" w:eastAsiaTheme="minorEastAsia" w:hAnsi="Calibri" w:cs="Calibri"/>
          <w:noProof/>
          <w:color w:val="1F497D" w:themeColor="dark2"/>
          <w:lang w:eastAsia="en-AU"/>
        </w:rPr>
        <w:t xml:space="preserve"> </w:t>
      </w:r>
    </w:p>
    <w:p w:rsidR="00903C1D" w:rsidRPr="007C553F" w:rsidRDefault="00903C1D" w:rsidP="00903C1D">
      <w:pPr>
        <w:spacing w:after="0"/>
        <w:rPr>
          <w:rFonts w:ascii="Calibri" w:eastAsiaTheme="minorEastAsia" w:hAnsi="Calibri" w:cs="Calibri"/>
          <w:noProof/>
          <w:color w:val="1F497D" w:themeColor="dark2"/>
          <w:lang w:eastAsia="en-AU"/>
        </w:rPr>
      </w:pPr>
      <w:r w:rsidRPr="007C553F">
        <w:rPr>
          <w:rFonts w:ascii="Calibri" w:eastAsiaTheme="minorEastAsia" w:hAnsi="Calibri" w:cs="Calibri"/>
          <w:b/>
          <w:bCs/>
          <w:noProof/>
          <w:color w:val="AF1E28"/>
          <w:sz w:val="20"/>
          <w:szCs w:val="20"/>
          <w:lang w:eastAsia="en-AU"/>
        </w:rPr>
        <w:t>Website:</w:t>
      </w:r>
      <w:r w:rsidRPr="007C553F">
        <w:rPr>
          <w:rFonts w:ascii="Calibri" w:eastAsiaTheme="minorEastAsia" w:hAnsi="Calibri" w:cs="Calibri"/>
          <w:b/>
          <w:bCs/>
          <w:noProof/>
          <w:color w:val="7F7F7F"/>
          <w:sz w:val="20"/>
          <w:szCs w:val="20"/>
          <w:lang w:eastAsia="en-AU"/>
        </w:rPr>
        <w:t> </w:t>
      </w:r>
      <w:hyperlink r:id="rId14" w:tgtFrame="_blank" w:tooltip="http://www.aceinfo.net.au/" w:history="1">
        <w:r w:rsidRPr="007C553F">
          <w:rPr>
            <w:rFonts w:ascii="Calibri" w:eastAsiaTheme="minorEastAsia" w:hAnsi="Calibri" w:cs="Calibri"/>
            <w:noProof/>
            <w:color w:val="4F81BD"/>
            <w:sz w:val="20"/>
            <w:szCs w:val="20"/>
            <w:u w:val="single"/>
            <w:lang w:eastAsia="en-AU"/>
          </w:rPr>
          <w:t>www.aceinfo.net.au</w:t>
        </w:r>
      </w:hyperlink>
    </w:p>
    <w:p w:rsidR="00903C1D" w:rsidRPr="007C553F" w:rsidRDefault="00903C1D" w:rsidP="00903C1D">
      <w:pPr>
        <w:spacing w:after="0"/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</w:pPr>
      <w:r w:rsidRPr="007C553F">
        <w:rPr>
          <w:rFonts w:ascii="Calibri" w:eastAsiaTheme="minorEastAsia" w:hAnsi="Calibri" w:cs="Calibri"/>
          <w:b/>
          <w:bCs/>
          <w:noProof/>
          <w:color w:val="AF1E28"/>
          <w:sz w:val="20"/>
          <w:szCs w:val="20"/>
          <w:lang w:eastAsia="en-AU"/>
        </w:rPr>
        <w:t>Vision:</w:t>
      </w:r>
      <w:r w:rsidRPr="007C553F">
        <w:rPr>
          <w:rFonts w:ascii="Calibri" w:eastAsiaTheme="minorEastAsia" w:hAnsi="Calibri" w:cs="Calibri"/>
          <w:b/>
          <w:bCs/>
          <w:noProof/>
          <w:color w:val="7F7F7F"/>
          <w:sz w:val="20"/>
          <w:szCs w:val="20"/>
          <w:lang w:eastAsia="en-AU"/>
        </w:rPr>
        <w:t xml:space="preserve"> </w:t>
      </w:r>
      <w:r w:rsidRPr="007C553F"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  <w:t>“</w:t>
      </w:r>
      <w:r w:rsidRPr="007C553F">
        <w:rPr>
          <w:rFonts w:ascii="Calibri" w:eastAsiaTheme="minorEastAsia" w:hAnsi="Calibri" w:cs="Calibri"/>
          <w:b/>
          <w:bCs/>
          <w:noProof/>
          <w:color w:val="5091D7"/>
          <w:lang w:eastAsia="en-AU"/>
        </w:rPr>
        <w:t>A</w:t>
      </w:r>
      <w:r w:rsidRPr="007C553F"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  <w:t>ccess to</w:t>
      </w:r>
      <w:r w:rsidRPr="007C553F">
        <w:rPr>
          <w:rFonts w:ascii="Calibri" w:eastAsiaTheme="minorEastAsia" w:hAnsi="Calibri" w:cs="Calibri"/>
          <w:b/>
          <w:bCs/>
          <w:noProof/>
          <w:color w:val="008ED6"/>
          <w:sz w:val="20"/>
          <w:szCs w:val="20"/>
          <w:lang w:eastAsia="en-AU"/>
        </w:rPr>
        <w:t xml:space="preserve"> </w:t>
      </w:r>
      <w:r w:rsidRPr="007C553F">
        <w:rPr>
          <w:rFonts w:ascii="Calibri" w:eastAsiaTheme="minorEastAsia" w:hAnsi="Calibri" w:cs="Calibri"/>
          <w:b/>
          <w:bCs/>
          <w:noProof/>
          <w:color w:val="5091D7"/>
          <w:lang w:eastAsia="en-AU"/>
        </w:rPr>
        <w:t>C</w:t>
      </w:r>
      <w:r w:rsidRPr="007C553F"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  <w:t>ommunication</w:t>
      </w:r>
      <w:r w:rsidRPr="007C553F">
        <w:rPr>
          <w:rFonts w:ascii="Calibri" w:eastAsiaTheme="minorEastAsia" w:hAnsi="Calibri" w:cs="Calibri"/>
          <w:b/>
          <w:bCs/>
          <w:noProof/>
          <w:color w:val="008ED6"/>
          <w:sz w:val="20"/>
          <w:szCs w:val="20"/>
          <w:lang w:eastAsia="en-AU"/>
        </w:rPr>
        <w:t xml:space="preserve"> </w:t>
      </w:r>
      <w:r w:rsidRPr="007C553F"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  <w:t>for</w:t>
      </w:r>
      <w:r w:rsidRPr="007C553F">
        <w:rPr>
          <w:rFonts w:ascii="Calibri" w:eastAsiaTheme="minorEastAsia" w:hAnsi="Calibri" w:cs="Calibri"/>
          <w:b/>
          <w:bCs/>
          <w:noProof/>
          <w:color w:val="008ED6"/>
          <w:sz w:val="20"/>
          <w:szCs w:val="20"/>
          <w:lang w:eastAsia="en-AU"/>
        </w:rPr>
        <w:t xml:space="preserve"> </w:t>
      </w:r>
      <w:r w:rsidRPr="007C553F">
        <w:rPr>
          <w:rFonts w:ascii="Calibri" w:eastAsiaTheme="minorEastAsia" w:hAnsi="Calibri" w:cs="Calibri"/>
          <w:b/>
          <w:bCs/>
          <w:noProof/>
          <w:color w:val="5091D7"/>
          <w:lang w:eastAsia="en-AU"/>
        </w:rPr>
        <w:t>E</w:t>
      </w:r>
      <w:r w:rsidRPr="007C553F"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  <w:t>veryone”</w:t>
      </w:r>
    </w:p>
    <w:p w:rsidR="00903C1D" w:rsidRPr="007C553F" w:rsidRDefault="00903C1D" w:rsidP="00903C1D">
      <w:pPr>
        <w:spacing w:after="0"/>
        <w:rPr>
          <w:rFonts w:ascii="Calibri" w:eastAsiaTheme="minorEastAsia" w:hAnsi="Calibri" w:cs="Calibri"/>
          <w:noProof/>
          <w:color w:val="1F497D" w:themeColor="dark2"/>
          <w:lang w:eastAsia="en-AU"/>
        </w:rPr>
      </w:pPr>
    </w:p>
    <w:p w:rsidR="00903C1D" w:rsidRPr="007C553F" w:rsidRDefault="00903C1D" w:rsidP="00903C1D">
      <w:pPr>
        <w:spacing w:after="0"/>
        <w:rPr>
          <w:rFonts w:eastAsiaTheme="minorEastAsia"/>
          <w:b/>
          <w:bCs/>
          <w:i/>
          <w:iCs/>
          <w:noProof/>
          <w:color w:val="5091D7"/>
          <w:sz w:val="20"/>
          <w:szCs w:val="20"/>
          <w:lang w:eastAsia="en-AU"/>
        </w:rPr>
      </w:pPr>
      <w:r w:rsidRPr="007C553F">
        <w:rPr>
          <w:rFonts w:eastAsiaTheme="minorEastAsia"/>
          <w:b/>
          <w:bCs/>
          <w:noProof/>
          <w:color w:val="943634"/>
          <w:sz w:val="20"/>
          <w:szCs w:val="20"/>
          <w:lang w:eastAsia="en-AU"/>
        </w:rPr>
        <w:t xml:space="preserve">Winner </w:t>
      </w:r>
      <w:r w:rsidRPr="007C553F">
        <w:rPr>
          <w:rFonts w:eastAsiaTheme="minorEastAsia"/>
          <w:noProof/>
          <w:color w:val="5091D7"/>
          <w:sz w:val="20"/>
          <w:szCs w:val="20"/>
          <w:lang w:eastAsia="en-AU"/>
        </w:rPr>
        <w:t>of the</w:t>
      </w:r>
      <w:r w:rsidRPr="007C553F">
        <w:rPr>
          <w:rFonts w:eastAsiaTheme="minorEastAsia"/>
          <w:i/>
          <w:iCs/>
          <w:noProof/>
          <w:color w:val="5091D7"/>
          <w:sz w:val="20"/>
          <w:szCs w:val="20"/>
          <w:lang w:eastAsia="en-AU"/>
        </w:rPr>
        <w:t xml:space="preserve"> </w:t>
      </w:r>
      <w:r w:rsidRPr="007C553F">
        <w:rPr>
          <w:rFonts w:eastAsiaTheme="minorEastAsia"/>
          <w:b/>
          <w:bCs/>
          <w:i/>
          <w:iCs/>
          <w:noProof/>
          <w:color w:val="5091D7"/>
          <w:sz w:val="20"/>
          <w:szCs w:val="20"/>
          <w:lang w:eastAsia="en-AU"/>
        </w:rPr>
        <w:t>2012 National Disability Award for Social Inclusion</w:t>
      </w:r>
    </w:p>
    <w:p w:rsidR="00903C1D" w:rsidRPr="007C553F" w:rsidRDefault="00903C1D" w:rsidP="00903C1D">
      <w:pPr>
        <w:spacing w:after="0"/>
        <w:rPr>
          <w:rFonts w:eastAsiaTheme="minorEastAsia"/>
          <w:i/>
          <w:iCs/>
          <w:noProof/>
          <w:color w:val="5091D7"/>
          <w:lang w:eastAsia="en-AU"/>
        </w:rPr>
      </w:pPr>
      <w:r w:rsidRPr="007C553F">
        <w:rPr>
          <w:rFonts w:eastAsiaTheme="minorEastAsia"/>
          <w:b/>
          <w:bCs/>
          <w:noProof/>
          <w:color w:val="943634"/>
          <w:sz w:val="20"/>
          <w:szCs w:val="20"/>
          <w:lang w:eastAsia="en-AU"/>
        </w:rPr>
        <w:t xml:space="preserve">Winner </w:t>
      </w:r>
      <w:r w:rsidRPr="007C553F">
        <w:rPr>
          <w:rFonts w:eastAsiaTheme="minorEastAsia"/>
          <w:noProof/>
          <w:color w:val="5091D7"/>
          <w:sz w:val="20"/>
          <w:szCs w:val="20"/>
          <w:lang w:eastAsia="en-AU"/>
        </w:rPr>
        <w:t>of the</w:t>
      </w:r>
      <w:r w:rsidRPr="007C553F">
        <w:rPr>
          <w:rFonts w:eastAsiaTheme="minorEastAsia"/>
          <w:i/>
          <w:iCs/>
          <w:noProof/>
          <w:color w:val="5091D7"/>
          <w:sz w:val="20"/>
          <w:szCs w:val="20"/>
          <w:lang w:eastAsia="en-AU"/>
        </w:rPr>
        <w:t xml:space="preserve"> </w:t>
      </w:r>
      <w:r w:rsidRPr="007C553F">
        <w:rPr>
          <w:rFonts w:eastAsiaTheme="minorEastAsia"/>
          <w:b/>
          <w:bCs/>
          <w:i/>
          <w:iCs/>
          <w:noProof/>
          <w:color w:val="5091D7"/>
          <w:sz w:val="20"/>
          <w:szCs w:val="20"/>
          <w:lang w:eastAsia="en-AU"/>
        </w:rPr>
        <w:t>2011 Best Captioning Initiative</w:t>
      </w:r>
    </w:p>
    <w:p w:rsidR="00903C1D" w:rsidRPr="007C553F" w:rsidRDefault="00903C1D" w:rsidP="00903C1D">
      <w:pPr>
        <w:spacing w:after="0"/>
        <w:rPr>
          <w:rFonts w:eastAsiaTheme="minorEastAsia"/>
          <w:b/>
          <w:bCs/>
          <w:noProof/>
          <w:color w:val="808080"/>
          <w:sz w:val="20"/>
          <w:szCs w:val="20"/>
          <w:lang w:eastAsia="en-AU"/>
        </w:rPr>
      </w:pPr>
    </w:p>
    <w:p w:rsidR="00903C1D" w:rsidRPr="007C553F" w:rsidRDefault="00903C1D" w:rsidP="00903C1D">
      <w:pPr>
        <w:spacing w:after="0"/>
        <w:rPr>
          <w:rFonts w:eastAsiaTheme="minorEastAsia"/>
          <w:noProof/>
          <w:color w:val="1F497D" w:themeColor="dark2"/>
          <w:lang w:eastAsia="en-AU"/>
        </w:rPr>
      </w:pPr>
      <w:r w:rsidRPr="007C553F">
        <w:rPr>
          <w:rFonts w:eastAsiaTheme="minorEastAsia"/>
          <w:b/>
          <w:bCs/>
          <w:noProof/>
          <w:color w:val="C00000"/>
          <w:lang w:eastAsia="en-AU"/>
        </w:rPr>
        <w:lastRenderedPageBreak/>
        <w:t>Stay up to date</w:t>
      </w:r>
      <w:r w:rsidRPr="007C553F">
        <w:rPr>
          <w:rFonts w:eastAsiaTheme="minorEastAsia"/>
          <w:b/>
          <w:bCs/>
          <w:noProof/>
          <w:color w:val="808080"/>
          <w:lang w:eastAsia="en-AU"/>
        </w:rPr>
        <w:t xml:space="preserve"> with our latest news: </w:t>
      </w:r>
      <w:r w:rsidRPr="007C553F">
        <w:rPr>
          <w:rFonts w:eastAsiaTheme="minorEastAsia"/>
          <w:noProof/>
          <w:color w:val="002060"/>
          <w:lang w:eastAsia="en-AU"/>
        </w:rPr>
        <w:t xml:space="preserve">  </w:t>
      </w:r>
      <w:r w:rsidRPr="007C553F">
        <w:rPr>
          <w:rFonts w:eastAsiaTheme="minorEastAsia"/>
          <w:b/>
          <w:i/>
          <w:noProof/>
          <w:color w:val="5091D7"/>
          <w:sz w:val="28"/>
          <w:szCs w:val="28"/>
          <w:lang w:eastAsia="en-AU"/>
        </w:rPr>
        <w:drawing>
          <wp:inline distT="0" distB="0" distL="0" distR="0">
            <wp:extent cx="219075" cy="219075"/>
            <wp:effectExtent l="0" t="0" r="9525" b="9525"/>
            <wp:docPr id="11" name="Picture 11" descr="Description: Description: Description: facebook (3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facebook (3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53F">
        <w:rPr>
          <w:rFonts w:eastAsiaTheme="minorEastAsia"/>
          <w:b/>
          <w:bCs/>
          <w:i/>
          <w:iCs/>
          <w:noProof/>
          <w:color w:val="5091D7"/>
          <w:sz w:val="28"/>
          <w:szCs w:val="28"/>
          <w:lang w:eastAsia="en-AU"/>
        </w:rPr>
        <w:t>  </w:t>
      </w:r>
      <w:r w:rsidRPr="007C553F">
        <w:rPr>
          <w:rFonts w:eastAsiaTheme="minorEastAsia"/>
          <w:b/>
          <w:i/>
          <w:noProof/>
          <w:color w:val="5091D7"/>
          <w:sz w:val="28"/>
          <w:szCs w:val="28"/>
          <w:lang w:eastAsia="en-AU"/>
        </w:rPr>
        <w:drawing>
          <wp:inline distT="0" distB="0" distL="0" distR="0">
            <wp:extent cx="219075" cy="219075"/>
            <wp:effectExtent l="0" t="0" r="9525" b="9525"/>
            <wp:docPr id="12" name="Picture 12" descr="Description: Description: Description: twitter (2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twitter (2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53F">
        <w:rPr>
          <w:rFonts w:eastAsiaTheme="minorEastAsia"/>
          <w:b/>
          <w:bCs/>
          <w:i/>
          <w:iCs/>
          <w:noProof/>
          <w:color w:val="5091D7"/>
          <w:sz w:val="28"/>
          <w:szCs w:val="28"/>
          <w:lang w:eastAsia="en-AU"/>
        </w:rPr>
        <w:t>  </w:t>
      </w:r>
      <w:r w:rsidRPr="007C553F">
        <w:rPr>
          <w:rFonts w:eastAsiaTheme="minorEastAsia"/>
          <w:b/>
          <w:i/>
          <w:noProof/>
          <w:color w:val="5091D7"/>
          <w:sz w:val="28"/>
          <w:szCs w:val="28"/>
          <w:lang w:eastAsia="en-AU"/>
        </w:rPr>
        <w:drawing>
          <wp:inline distT="0" distB="0" distL="0" distR="0">
            <wp:extent cx="219075" cy="219075"/>
            <wp:effectExtent l="0" t="0" r="9525" b="9525"/>
            <wp:docPr id="13" name="Picture 13" descr="Description: Description: Description: youtub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youtub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1D" w:rsidRPr="007C553F" w:rsidRDefault="00903C1D" w:rsidP="00903C1D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</w:p>
    <w:p w:rsidR="00903C1D" w:rsidRPr="007C553F" w:rsidRDefault="00903C1D" w:rsidP="00903C1D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</w:p>
    <w:p w:rsidR="00903C1D" w:rsidRPr="007C553F" w:rsidRDefault="00903C1D" w:rsidP="00903C1D">
      <w:pPr>
        <w:rPr>
          <w:rFonts w:ascii="Calibri" w:eastAsia="Calibri" w:hAnsi="Calibri" w:cs="Times New Roman"/>
        </w:rPr>
      </w:pPr>
      <w:r w:rsidRPr="007C553F">
        <w:rPr>
          <w:rFonts w:ascii="Calibri" w:eastAsia="Calibri" w:hAnsi="Calibri" w:cs="Times New Roman"/>
        </w:rPr>
        <w:t>You’ve received this email because you are on ACE’s mailing list for</w:t>
      </w:r>
      <w:r w:rsidRPr="007C553F">
        <w:rPr>
          <w:rFonts w:ascii="Calibri" w:eastAsia="Calibri" w:hAnsi="Calibri" w:cs="Times New Roman"/>
          <w:color w:val="0070C0"/>
        </w:rPr>
        <w:t xml:space="preserve"> </w:t>
      </w:r>
      <w:hyperlink r:id="rId21" w:history="1">
        <w:r w:rsidRPr="007C553F">
          <w:rPr>
            <w:rFonts w:ascii="Calibri" w:eastAsia="Calibri" w:hAnsi="Calibri" w:cs="Times New Roman"/>
            <w:color w:val="0070C0"/>
            <w:u w:val="single"/>
          </w:rPr>
          <w:t>OpenMi Tours</w:t>
        </w:r>
      </w:hyperlink>
      <w:r w:rsidRPr="007C553F">
        <w:rPr>
          <w:rFonts w:ascii="Calibri" w:eastAsia="Calibri" w:hAnsi="Calibri" w:cs="Times New Roman"/>
        </w:rPr>
        <w:t>, if you’d like to unsubscribe,</w:t>
      </w:r>
      <w:r w:rsidRPr="007C553F">
        <w:rPr>
          <w:rFonts w:ascii="Calibri" w:eastAsia="Calibri" w:hAnsi="Calibri" w:cs="Times New Roman"/>
          <w:color w:val="0070C0"/>
        </w:rPr>
        <w:t xml:space="preserve"> </w:t>
      </w:r>
      <w:hyperlink r:id="rId22" w:history="1">
        <w:r w:rsidRPr="007C553F">
          <w:rPr>
            <w:rFonts w:ascii="Calibri" w:eastAsia="Calibri" w:hAnsi="Calibri" w:cs="Times New Roman"/>
            <w:color w:val="0070C0"/>
            <w:u w:val="single"/>
          </w:rPr>
          <w:t>click here.</w:t>
        </w:r>
      </w:hyperlink>
    </w:p>
    <w:p w:rsidR="002627F8" w:rsidRPr="002627F8" w:rsidRDefault="002627F8" w:rsidP="00A56CA6">
      <w:pPr>
        <w:rPr>
          <w:rFonts w:cs="Arial"/>
        </w:rPr>
      </w:pPr>
    </w:p>
    <w:p w:rsidR="00A56CA6" w:rsidRDefault="00A56CA6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56CA6" w:rsidRDefault="00A56CA6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56CA6" w:rsidRDefault="00A56CA6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56CA6" w:rsidRDefault="00A56CA6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56CA6" w:rsidRDefault="00A56CA6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56CA6" w:rsidRDefault="00A56CA6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56CA6" w:rsidRDefault="00A56CA6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56CA6" w:rsidRDefault="00A56CA6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C3B74" w:rsidRDefault="00DC3B74" w:rsidP="00E95FA8">
      <w:pPr>
        <w:rPr>
          <w:rFonts w:cs="Arial"/>
          <w:color w:val="000000" w:themeColor="text1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4B5444" w:rsidRDefault="004B5444" w:rsidP="00E95FA8">
      <w:pPr>
        <w:rPr>
          <w:rFonts w:cs="Arial"/>
          <w:b/>
          <w:color w:val="000000" w:themeColor="text1"/>
          <w:highlight w:val="yellow"/>
        </w:rPr>
      </w:pPr>
    </w:p>
    <w:p w:rsidR="00E95FA8" w:rsidRPr="00DC3B74" w:rsidRDefault="00B77E3A" w:rsidP="00E95FA8">
      <w:pPr>
        <w:rPr>
          <w:rFonts w:cs="Arial"/>
          <w:b/>
          <w:color w:val="000000" w:themeColor="text1"/>
          <w:highlight w:val="yellow"/>
        </w:rPr>
      </w:pPr>
      <w:r>
        <w:rPr>
          <w:rFonts w:cs="Arial"/>
          <w:b/>
          <w:color w:val="000000" w:themeColor="text1"/>
          <w:highlight w:val="yellow"/>
        </w:rPr>
        <w:lastRenderedPageBreak/>
        <w:t xml:space="preserve">Audience: </w:t>
      </w:r>
      <w:r w:rsidR="00DC3B74" w:rsidRPr="00DC3B74">
        <w:rPr>
          <w:rFonts w:cs="Arial"/>
          <w:b/>
          <w:color w:val="000000" w:themeColor="text1"/>
          <w:highlight w:val="yellow"/>
        </w:rPr>
        <w:t>H</w:t>
      </w:r>
      <w:r w:rsidR="00E95FA8" w:rsidRPr="00DC3B74">
        <w:rPr>
          <w:rFonts w:cs="Arial"/>
          <w:b/>
          <w:color w:val="000000" w:themeColor="text1"/>
          <w:highlight w:val="yellow"/>
        </w:rPr>
        <w:t>earing Impaired</w:t>
      </w:r>
    </w:p>
    <w:p w:rsidR="00E95FA8" w:rsidRPr="00E95FA8" w:rsidRDefault="00B77E3A" w:rsidP="00E95FA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  <w:highlight w:val="yellow"/>
        </w:rPr>
        <w:t xml:space="preserve">Distribution: </w:t>
      </w:r>
      <w:r w:rsidR="00DC3B74" w:rsidRPr="00DC3B74">
        <w:rPr>
          <w:rFonts w:cs="Arial"/>
          <w:color w:val="000000" w:themeColor="text1"/>
          <w:highlight w:val="yellow"/>
        </w:rPr>
        <w:t xml:space="preserve">VICTORIA </w:t>
      </w:r>
      <w:proofErr w:type="spellStart"/>
      <w:r w:rsidR="00E95FA8" w:rsidRPr="00DC3B74">
        <w:rPr>
          <w:rFonts w:cs="Arial"/>
          <w:color w:val="000000" w:themeColor="text1"/>
          <w:highlight w:val="yellow"/>
        </w:rPr>
        <w:t>CapTel</w:t>
      </w:r>
      <w:proofErr w:type="spellEnd"/>
      <w:r w:rsidR="00E95FA8" w:rsidRPr="00DC3B74">
        <w:rPr>
          <w:rFonts w:cs="Arial"/>
          <w:color w:val="000000" w:themeColor="text1"/>
          <w:highlight w:val="yellow"/>
        </w:rPr>
        <w:t xml:space="preserve"> target lists/Silent Tweets target list/</w:t>
      </w:r>
      <w:r>
        <w:rPr>
          <w:rFonts w:cs="Arial"/>
          <w:color w:val="000000" w:themeColor="text1"/>
          <w:highlight w:val="yellow"/>
        </w:rPr>
        <w:t xml:space="preserve">select </w:t>
      </w:r>
      <w:r w:rsidR="00E95FA8" w:rsidRPr="00DC3B74">
        <w:rPr>
          <w:rFonts w:cs="Arial"/>
          <w:color w:val="000000" w:themeColor="text1"/>
          <w:highlight w:val="yellow"/>
        </w:rPr>
        <w:t>Partner target list</w:t>
      </w:r>
    </w:p>
    <w:p w:rsidR="00E95FA8" w:rsidRDefault="00E95FA8" w:rsidP="00E95FA8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Experience enhanced accessibility at National Gallery of Victoria’s </w:t>
      </w:r>
      <w:r w:rsidRPr="00A56CA6">
        <w:rPr>
          <w:rFonts w:ascii="Arial" w:hAnsi="Arial" w:cs="Arial"/>
          <w:b/>
          <w:i/>
          <w:color w:val="000000" w:themeColor="text1"/>
          <w:sz w:val="28"/>
          <w:szCs w:val="28"/>
        </w:rPr>
        <w:t>Monet’s Garden</w:t>
      </w:r>
    </w:p>
    <w:p w:rsidR="00E95FA8" w:rsidRPr="007C553F" w:rsidRDefault="00E95FA8" w:rsidP="00E95FA8">
      <w:pPr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 w:rsidRPr="003D34DB">
        <w:rPr>
          <w:rFonts w:ascii="Arial" w:eastAsia="Calibri" w:hAnsi="Arial" w:cs="Arial"/>
          <w:b/>
          <w:color w:val="0070C0"/>
          <w:sz w:val="24"/>
          <w:szCs w:val="24"/>
          <w:highlight w:val="yellow"/>
          <w:u w:val="single"/>
        </w:rPr>
        <w:t>View this message in Auslan with captions</w:t>
      </w:r>
    </w:p>
    <w:p w:rsidR="00E95FA8" w:rsidRDefault="00E95FA8" w:rsidP="00E95FA8">
      <w:pPr>
        <w:rPr>
          <w:rFonts w:eastAsia="Calibri" w:cs="Arial"/>
        </w:rPr>
      </w:pPr>
      <w:r w:rsidRPr="00E50357">
        <w:rPr>
          <w:rFonts w:eastAsia="Calibri" w:cs="Arial"/>
        </w:rPr>
        <w:t xml:space="preserve">Experience </w:t>
      </w:r>
      <w:r w:rsidRPr="00E95FA8">
        <w:rPr>
          <w:rFonts w:eastAsia="Calibri" w:cs="Arial"/>
          <w:b/>
        </w:rPr>
        <w:t>Monet’s Garden</w:t>
      </w:r>
      <w:r>
        <w:rPr>
          <w:rFonts w:eastAsia="Calibri" w:cs="Arial"/>
        </w:rPr>
        <w:t xml:space="preserve">, in Australia from </w:t>
      </w:r>
      <w:r w:rsidRPr="00E95FA8">
        <w:rPr>
          <w:rFonts w:eastAsia="Calibri" w:cs="Arial"/>
          <w:i/>
        </w:rPr>
        <w:t xml:space="preserve">The </w:t>
      </w:r>
      <w:proofErr w:type="spellStart"/>
      <w:r w:rsidRPr="00E95FA8">
        <w:rPr>
          <w:rFonts w:eastAsia="Calibri" w:cs="Arial"/>
          <w:i/>
        </w:rPr>
        <w:t>Musée</w:t>
      </w:r>
      <w:proofErr w:type="spellEnd"/>
      <w:r w:rsidRPr="00E95FA8">
        <w:rPr>
          <w:rFonts w:eastAsia="Calibri" w:cs="Arial"/>
          <w:i/>
        </w:rPr>
        <w:t xml:space="preserve"> </w:t>
      </w:r>
      <w:proofErr w:type="spellStart"/>
      <w:r w:rsidRPr="00E95FA8">
        <w:rPr>
          <w:rFonts w:eastAsia="Calibri" w:cs="Arial"/>
          <w:i/>
        </w:rPr>
        <w:t>Marmottan</w:t>
      </w:r>
      <w:proofErr w:type="spellEnd"/>
      <w:r w:rsidRPr="00E95FA8">
        <w:rPr>
          <w:rFonts w:eastAsia="Calibri" w:cs="Arial"/>
          <w:i/>
        </w:rPr>
        <w:t xml:space="preserve"> Monet</w:t>
      </w:r>
      <w:r w:rsidRPr="00E50357">
        <w:rPr>
          <w:rFonts w:eastAsia="Calibri" w:cs="Arial"/>
        </w:rPr>
        <w:t xml:space="preserve"> Paris</w:t>
      </w:r>
      <w:r>
        <w:rPr>
          <w:rFonts w:eastAsia="Calibri" w:cs="Arial"/>
        </w:rPr>
        <w:t xml:space="preserve">, via </w:t>
      </w:r>
      <w:r w:rsidRPr="00E95FA8">
        <w:rPr>
          <w:rFonts w:eastAsia="Calibri" w:cs="Arial"/>
          <w:b/>
          <w:i/>
        </w:rPr>
        <w:t>OpenMi Tours</w:t>
      </w:r>
      <w:r>
        <w:rPr>
          <w:rFonts w:eastAsia="Calibri" w:cs="Arial"/>
          <w:i/>
        </w:rPr>
        <w:t xml:space="preserve"> </w:t>
      </w:r>
      <w:r w:rsidRPr="00F04572">
        <w:rPr>
          <w:rFonts w:eastAsia="Calibri" w:cs="Arial"/>
        </w:rPr>
        <w:t>this winter.</w:t>
      </w:r>
      <w:r>
        <w:rPr>
          <w:rFonts w:eastAsia="Calibri" w:cs="Arial"/>
        </w:rPr>
        <w:t xml:space="preserve">  </w:t>
      </w:r>
    </w:p>
    <w:p w:rsidR="00E95FA8" w:rsidRPr="006A3939" w:rsidRDefault="00E95FA8" w:rsidP="00E95FA8">
      <w:pPr>
        <w:rPr>
          <w:rFonts w:eastAsia="Calibri" w:cs="Arial"/>
        </w:rPr>
      </w:pPr>
      <w:r>
        <w:rPr>
          <w:rFonts w:eastAsia="Calibri" w:cs="Arial"/>
        </w:rPr>
        <w:t xml:space="preserve">Showing at </w:t>
      </w:r>
      <w:r w:rsidRPr="0085194A">
        <w:rPr>
          <w:rFonts w:eastAsia="Calibri" w:cs="Arial"/>
        </w:rPr>
        <w:t>The</w:t>
      </w:r>
      <w:r w:rsidRPr="004A2AB4">
        <w:rPr>
          <w:rFonts w:eastAsia="Calibri" w:cs="Arial"/>
          <w:b/>
        </w:rPr>
        <w:t xml:space="preserve"> National Gallery of Victoria (NGV)</w:t>
      </w:r>
      <w:r>
        <w:rPr>
          <w:rFonts w:eastAsia="Calibri" w:cs="Arial"/>
        </w:rPr>
        <w:t xml:space="preserve"> from 10 May – 8 September, this Melbourne Winter Masterpieces </w:t>
      </w:r>
      <w:r w:rsidRPr="006A3939">
        <w:rPr>
          <w:rFonts w:eastAsia="Calibri" w:cs="Arial"/>
        </w:rPr>
        <w:t xml:space="preserve">exhibition is available for the </w:t>
      </w:r>
      <w:r w:rsidR="004B5444" w:rsidRPr="006A3939">
        <w:rPr>
          <w:rFonts w:eastAsia="Calibri" w:cs="Arial"/>
        </w:rPr>
        <w:t>17</w:t>
      </w:r>
      <w:r w:rsidRPr="006A3939">
        <w:rPr>
          <w:rFonts w:eastAsia="Calibri" w:cs="Arial"/>
        </w:rPr>
        <w:t xml:space="preserve"> works in the exhibition.  </w:t>
      </w:r>
    </w:p>
    <w:p w:rsidR="00E95FA8" w:rsidRDefault="00B77E3A" w:rsidP="00E95FA8">
      <w:pPr>
        <w:rPr>
          <w:rFonts w:eastAsia="Calibri" w:cs="Arial"/>
        </w:rPr>
      </w:pPr>
      <w:r w:rsidRPr="006A3939">
        <w:rPr>
          <w:rFonts w:eastAsia="Calibri" w:cs="Arial"/>
        </w:rPr>
        <w:t xml:space="preserve">Receive </w:t>
      </w:r>
      <w:r w:rsidRPr="006A3939">
        <w:rPr>
          <w:rFonts w:eastAsia="Calibri" w:cs="Arial"/>
          <w:b/>
        </w:rPr>
        <w:t>caption support for the audio tour</w:t>
      </w:r>
      <w:r w:rsidR="00E95FA8" w:rsidRPr="006A3939">
        <w:rPr>
          <w:rFonts w:eastAsia="Calibri" w:cs="Arial"/>
        </w:rPr>
        <w:t xml:space="preserve"> on your Android or Apple smartphone or tablet, or borrow one of </w:t>
      </w:r>
      <w:r w:rsidR="006A3939" w:rsidRPr="006A3939">
        <w:rPr>
          <w:rFonts w:eastAsia="Calibri" w:cs="Arial"/>
        </w:rPr>
        <w:t xml:space="preserve">NGV’s </w:t>
      </w:r>
      <w:r w:rsidR="007016A5" w:rsidRPr="006A3939">
        <w:rPr>
          <w:rFonts w:eastAsia="Calibri" w:cs="Arial"/>
        </w:rPr>
        <w:t>70</w:t>
      </w:r>
      <w:r w:rsidR="00E95FA8" w:rsidRPr="006A3939">
        <w:rPr>
          <w:rFonts w:eastAsia="Calibri" w:cs="Arial"/>
        </w:rPr>
        <w:t xml:space="preserve"> handheld devices.</w:t>
      </w:r>
    </w:p>
    <w:p w:rsidR="00FC7CA0" w:rsidRDefault="00FC7CA0" w:rsidP="00E95FA8">
      <w:pPr>
        <w:rPr>
          <w:rFonts w:eastAsia="Calibri" w:cs="Arial"/>
        </w:rPr>
      </w:pPr>
      <w:r w:rsidRPr="00FC7CA0">
        <w:rPr>
          <w:rFonts w:eastAsia="Calibri" w:cs="Arial"/>
        </w:rPr>
        <w:t>Audio description is now availabl</w:t>
      </w:r>
      <w:r w:rsidR="00774E78">
        <w:rPr>
          <w:rFonts w:eastAsia="Calibri" w:cs="Arial"/>
        </w:rPr>
        <w:t xml:space="preserve">e for vision-impaired visitors </w:t>
      </w:r>
      <w:r w:rsidRPr="00FC7CA0">
        <w:rPr>
          <w:rFonts w:eastAsia="Calibri" w:cs="Arial"/>
        </w:rPr>
        <w:t>t</w:t>
      </w:r>
      <w:r w:rsidR="00774E78">
        <w:rPr>
          <w:rFonts w:eastAsia="Calibri" w:cs="Arial"/>
        </w:rPr>
        <w:t>o</w:t>
      </w:r>
      <w:r w:rsidRPr="00FC7CA0">
        <w:rPr>
          <w:rFonts w:eastAsia="Calibri" w:cs="Arial"/>
        </w:rPr>
        <w:t xml:space="preserve"> this exhibition, with each display triggered by proximity det</w:t>
      </w:r>
      <w:r w:rsidR="00774E78">
        <w:rPr>
          <w:rFonts w:eastAsia="Calibri" w:cs="Arial"/>
        </w:rPr>
        <w:t>ection.  Ask about this option at</w:t>
      </w:r>
      <w:r w:rsidRPr="00FC7CA0">
        <w:rPr>
          <w:rFonts w:eastAsia="Calibri" w:cs="Arial"/>
        </w:rPr>
        <w:t xml:space="preserve"> the front desk.          </w:t>
      </w:r>
    </w:p>
    <w:p w:rsidR="00E95FA8" w:rsidRDefault="00E95FA8" w:rsidP="00E95FA8">
      <w:pPr>
        <w:rPr>
          <w:rFonts w:cs="Arial"/>
        </w:rPr>
      </w:pPr>
      <w:r>
        <w:rPr>
          <w:rFonts w:cs="Arial"/>
        </w:rPr>
        <w:t>The app is free from the Google Play store or Apple iTunes.  To download content for this exhibition open the app, and:</w:t>
      </w:r>
    </w:p>
    <w:p w:rsidR="00E95FA8" w:rsidRDefault="00E95FA8" w:rsidP="00E95FA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Tap the ‘download content’ button</w:t>
      </w:r>
    </w:p>
    <w:p w:rsidR="00E95FA8" w:rsidRDefault="00E95FA8" w:rsidP="00E95FA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Tap ‘</w:t>
      </w:r>
      <w:r w:rsidRPr="009A65C8">
        <w:rPr>
          <w:rFonts w:cs="Arial"/>
        </w:rPr>
        <w:t>Monet’s Garden</w:t>
      </w:r>
      <w:r>
        <w:rPr>
          <w:rFonts w:cs="Arial"/>
        </w:rPr>
        <w:t xml:space="preserve">’ </w:t>
      </w:r>
      <w:r w:rsidRPr="009A65C8">
        <w:rPr>
          <w:rFonts w:cs="Arial"/>
        </w:rPr>
        <w:t xml:space="preserve">under the </w:t>
      </w:r>
      <w:r w:rsidRPr="009A65C8">
        <w:rPr>
          <w:rFonts w:cs="Arial"/>
          <w:b/>
        </w:rPr>
        <w:t>National Gallery of Victoria</w:t>
      </w:r>
      <w:r w:rsidRPr="009A65C8">
        <w:rPr>
          <w:rFonts w:cs="Arial"/>
          <w:i/>
        </w:rPr>
        <w:t xml:space="preserve"> </w:t>
      </w:r>
      <w:r w:rsidRPr="009A65C8">
        <w:rPr>
          <w:rFonts w:cs="Arial"/>
        </w:rPr>
        <w:t>menu</w:t>
      </w:r>
    </w:p>
    <w:p w:rsidR="00E95FA8" w:rsidRPr="009A65C8" w:rsidRDefault="00E95FA8" w:rsidP="00E95FA8">
      <w:pPr>
        <w:pStyle w:val="ListParagraph"/>
        <w:numPr>
          <w:ilvl w:val="0"/>
          <w:numId w:val="3"/>
        </w:numPr>
        <w:rPr>
          <w:rFonts w:cs="Arial"/>
          <w:i/>
        </w:rPr>
      </w:pPr>
      <w:r>
        <w:rPr>
          <w:rFonts w:cs="Arial"/>
        </w:rPr>
        <w:t xml:space="preserve">Select your communication preference and tap the ‘download’ button under </w:t>
      </w:r>
      <w:r w:rsidRPr="009A65C8">
        <w:rPr>
          <w:rFonts w:cs="Arial"/>
          <w:i/>
        </w:rPr>
        <w:t>Manage Content</w:t>
      </w:r>
    </w:p>
    <w:p w:rsidR="00E95FA8" w:rsidRDefault="00E95FA8" w:rsidP="00E95FA8">
      <w:pPr>
        <w:rPr>
          <w:rFonts w:cs="Arial"/>
        </w:rPr>
      </w:pPr>
      <w:r w:rsidRPr="009A65C8">
        <w:rPr>
          <w:rFonts w:cs="Arial"/>
        </w:rPr>
        <w:t>We recommend downloading on a Wi-Fi network before you arrive.</w:t>
      </w:r>
    </w:p>
    <w:p w:rsidR="00E95FA8" w:rsidRDefault="00AB041C" w:rsidP="00E95FA8">
      <w:pPr>
        <w:rPr>
          <w:rFonts w:cs="Arial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5600700" cy="3973503"/>
            <wp:effectExtent l="0" t="0" r="0" b="8255"/>
            <wp:docPr id="18" name="Picture 18" descr="\\ace-file\ace_data\Company\Marketing\OpenMi\OpenMi Tours\Graphics\Screenshots\Comms email\HowtoDownload_smal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e-file\ace_data\Company\Marketing\OpenMi\OpenMi Tours\Graphics\Screenshots\Comms email\HowtoDownload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52" cy="397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proofErr w:type="gramStart"/>
        <w:r w:rsidR="00E95FA8" w:rsidRPr="003D34DB">
          <w:rPr>
            <w:rFonts w:eastAsia="Times New Roman"/>
            <w:color w:val="0070C0"/>
            <w:sz w:val="18"/>
            <w:szCs w:val="18"/>
            <w:u w:val="single"/>
            <w:lang w:eastAsia="en-AU"/>
          </w:rPr>
          <w:t>click</w:t>
        </w:r>
        <w:proofErr w:type="gramEnd"/>
        <w:r w:rsidR="00E95FA8" w:rsidRPr="003D34DB">
          <w:rPr>
            <w:rFonts w:eastAsia="Times New Roman"/>
            <w:color w:val="0070C0"/>
            <w:sz w:val="18"/>
            <w:szCs w:val="18"/>
            <w:u w:val="single"/>
            <w:lang w:eastAsia="en-AU"/>
          </w:rPr>
          <w:t xml:space="preserve"> here to enlarge image</w:t>
        </w:r>
      </w:hyperlink>
    </w:p>
    <w:p w:rsidR="00163591" w:rsidRDefault="00163591" w:rsidP="00E95FA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AU"/>
        </w:rPr>
      </w:pPr>
    </w:p>
    <w:p w:rsidR="00E95FA8" w:rsidRPr="007C553F" w:rsidRDefault="00E95FA8" w:rsidP="00E95FA8">
      <w:p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7C553F">
        <w:rPr>
          <w:rFonts w:eastAsia="Times New Roman" w:cs="Times New Roman"/>
          <w:b/>
          <w:bCs/>
          <w:lang w:eastAsia="en-AU"/>
        </w:rPr>
        <w:t>Download the OpenMi Tours app and venue content before you arrive:</w:t>
      </w:r>
    </w:p>
    <w:p w:rsidR="00E95FA8" w:rsidRPr="007C553F" w:rsidRDefault="00E95FA8" w:rsidP="00E95FA8">
      <w:p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7C553F">
        <w:rPr>
          <w:rFonts w:eastAsia="Times New Roman" w:cs="Times New Roman"/>
          <w:lang w:eastAsia="en-AU"/>
        </w:rPr>
        <w:t>Android:</w:t>
      </w:r>
      <w:r w:rsidRPr="007C553F">
        <w:rPr>
          <w:rFonts w:eastAsia="Times New Roman" w:cs="Times New Roman"/>
          <w:color w:val="0070C0"/>
          <w:lang w:eastAsia="en-AU"/>
        </w:rPr>
        <w:t xml:space="preserve"> </w:t>
      </w:r>
      <w:hyperlink r:id="rId24" w:history="1">
        <w:r w:rsidRPr="007C553F">
          <w:rPr>
            <w:rFonts w:eastAsia="Times New Roman" w:cs="Times New Roman"/>
            <w:color w:val="0070C0"/>
            <w:u w:val="single"/>
            <w:lang w:eastAsia="en-AU"/>
          </w:rPr>
          <w:t xml:space="preserve">Visit the Google </w:t>
        </w:r>
        <w:proofErr w:type="spellStart"/>
        <w:r w:rsidRPr="007C553F">
          <w:rPr>
            <w:rFonts w:eastAsia="Times New Roman" w:cs="Times New Roman"/>
            <w:color w:val="0070C0"/>
            <w:u w:val="single"/>
            <w:lang w:eastAsia="en-AU"/>
          </w:rPr>
          <w:t>Playstore</w:t>
        </w:r>
        <w:proofErr w:type="spellEnd"/>
      </w:hyperlink>
      <w:r w:rsidRPr="007C553F">
        <w:rPr>
          <w:rFonts w:eastAsia="Times New Roman" w:cs="Times New Roman"/>
          <w:lang w:eastAsia="en-AU"/>
        </w:rPr>
        <w:t xml:space="preserve"> | </w:t>
      </w:r>
      <w:proofErr w:type="spellStart"/>
      <w:r w:rsidRPr="007C553F">
        <w:rPr>
          <w:rFonts w:eastAsia="Times New Roman" w:cs="Times New Roman"/>
          <w:lang w:eastAsia="en-AU"/>
        </w:rPr>
        <w:t>iPhone</w:t>
      </w:r>
      <w:proofErr w:type="spellEnd"/>
      <w:r w:rsidRPr="007C553F">
        <w:rPr>
          <w:rFonts w:eastAsia="Times New Roman" w:cs="Times New Roman"/>
          <w:lang w:eastAsia="en-AU"/>
        </w:rPr>
        <w:t xml:space="preserve">: </w:t>
      </w:r>
      <w:hyperlink r:id="rId25" w:history="1">
        <w:r w:rsidRPr="007C553F">
          <w:rPr>
            <w:rFonts w:eastAsia="Times New Roman" w:cs="Times New Roman"/>
            <w:color w:val="0070C0"/>
            <w:u w:val="single"/>
            <w:lang w:eastAsia="en-AU"/>
          </w:rPr>
          <w:t>Visit the App Store</w:t>
        </w:r>
      </w:hyperlink>
    </w:p>
    <w:p w:rsidR="00E95FA8" w:rsidRPr="007C553F" w:rsidRDefault="00E95FA8" w:rsidP="00E95FA8">
      <w:pPr>
        <w:rPr>
          <w:rFonts w:ascii="Calibri" w:eastAsia="Calibri" w:hAnsi="Calibri" w:cs="Times New Roman"/>
          <w:b/>
        </w:rPr>
      </w:pPr>
      <w:r w:rsidRPr="007C553F">
        <w:rPr>
          <w:rFonts w:ascii="Calibri" w:eastAsia="Calibri" w:hAnsi="Calibri" w:cs="Times New Roman"/>
          <w:b/>
        </w:rPr>
        <w:t>Please pass this exciting news on to your colleagues and networks.</w:t>
      </w:r>
    </w:p>
    <w:p w:rsidR="00E95FA8" w:rsidRPr="00E95FA8" w:rsidRDefault="00E95FA8" w:rsidP="00E95FA8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color w:val="0070C0"/>
          <w:u w:val="single"/>
        </w:rPr>
      </w:pPr>
      <w:r w:rsidRPr="00E95FA8">
        <w:rPr>
          <w:rFonts w:ascii="Calibri" w:eastAsia="Calibri" w:hAnsi="Calibri" w:cs="Times New Roman"/>
        </w:rPr>
        <w:t xml:space="preserve">More information about </w:t>
      </w:r>
      <w:r w:rsidRPr="00E95FA8">
        <w:rPr>
          <w:rFonts w:ascii="Calibri" w:eastAsia="Calibri" w:hAnsi="Calibri" w:cs="Times New Roman"/>
          <w:b/>
        </w:rPr>
        <w:t>Monet’s Garden</w:t>
      </w:r>
      <w:r w:rsidRPr="00E95FA8">
        <w:rPr>
          <w:rFonts w:ascii="Calibri" w:eastAsia="Calibri" w:hAnsi="Calibri" w:cs="Times New Roman"/>
        </w:rPr>
        <w:t>, visit:</w:t>
      </w:r>
      <w:r w:rsidRPr="003D34DB">
        <w:rPr>
          <w:rFonts w:eastAsia="Times New Roman" w:cs="Times New Roman"/>
          <w:color w:val="0070C0"/>
          <w:u w:val="single"/>
          <w:lang w:eastAsia="en-AU"/>
        </w:rPr>
        <w:t xml:space="preserve"> </w:t>
      </w:r>
      <w:hyperlink r:id="rId26" w:history="1">
        <w:r w:rsidR="00084B60" w:rsidRPr="003D34DB">
          <w:rPr>
            <w:rFonts w:eastAsia="Times New Roman"/>
            <w:color w:val="0070C0"/>
            <w:u w:val="single"/>
            <w:lang w:eastAsia="en-AU"/>
          </w:rPr>
          <w:t>The National Gallery of Victoria</w:t>
        </w:r>
      </w:hyperlink>
    </w:p>
    <w:p w:rsidR="00E95FA8" w:rsidRPr="00E95FA8" w:rsidRDefault="00E95FA8" w:rsidP="00084B60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70C0"/>
          <w:u w:val="single"/>
        </w:rPr>
      </w:pPr>
    </w:p>
    <w:p w:rsidR="00E95FA8" w:rsidRDefault="00E95FA8" w:rsidP="00E95FA8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color w:val="0070C0"/>
          <w:u w:val="single"/>
        </w:rPr>
      </w:pPr>
      <w:r w:rsidRPr="00E95FA8">
        <w:rPr>
          <w:rFonts w:ascii="Calibri" w:eastAsia="Calibri" w:hAnsi="Calibri" w:cs="Times New Roman"/>
        </w:rPr>
        <w:t xml:space="preserve">For further information on </w:t>
      </w:r>
      <w:r w:rsidRPr="00E95FA8">
        <w:rPr>
          <w:rFonts w:ascii="Calibri" w:eastAsia="Calibri" w:hAnsi="Calibri" w:cs="Times New Roman"/>
          <w:b/>
          <w:bCs/>
        </w:rPr>
        <w:t>OpenMi Tours</w:t>
      </w:r>
      <w:r w:rsidR="004B5444">
        <w:rPr>
          <w:rFonts w:ascii="Calibri" w:eastAsia="Calibri" w:hAnsi="Calibri" w:cs="Times New Roman"/>
          <w:b/>
          <w:bCs/>
        </w:rPr>
        <w:t xml:space="preserve">, </w:t>
      </w:r>
      <w:r w:rsidR="004B5444" w:rsidRPr="004B5444">
        <w:rPr>
          <w:rFonts w:ascii="Calibri" w:eastAsia="Calibri" w:hAnsi="Calibri" w:cs="Times New Roman"/>
          <w:bCs/>
        </w:rPr>
        <w:t>including additional support material</w:t>
      </w:r>
      <w:r w:rsidRPr="00E95FA8">
        <w:rPr>
          <w:rFonts w:ascii="Calibri" w:eastAsia="Calibri" w:hAnsi="Calibri" w:cs="Times New Roman"/>
          <w:b/>
          <w:bCs/>
        </w:rPr>
        <w:t xml:space="preserve"> </w:t>
      </w:r>
      <w:r w:rsidRPr="00E95FA8">
        <w:rPr>
          <w:rFonts w:ascii="Calibri" w:eastAsia="Calibri" w:hAnsi="Calibri" w:cs="Times New Roman"/>
        </w:rPr>
        <w:t xml:space="preserve">visit: </w:t>
      </w:r>
      <w:hyperlink r:id="rId27" w:history="1">
        <w:r w:rsidRPr="00E95FA8">
          <w:rPr>
            <w:rFonts w:ascii="Calibri" w:eastAsia="Calibri" w:hAnsi="Calibri" w:cs="Times New Roman"/>
            <w:color w:val="0070C0"/>
            <w:u w:val="single"/>
          </w:rPr>
          <w:t>OpenMi Tours</w:t>
        </w:r>
      </w:hyperlink>
    </w:p>
    <w:p w:rsidR="00084B60" w:rsidRPr="00E95FA8" w:rsidRDefault="00084B60" w:rsidP="003D34DB">
      <w:pPr>
        <w:spacing w:after="0" w:line="240" w:lineRule="auto"/>
        <w:contextualSpacing/>
        <w:rPr>
          <w:rFonts w:ascii="Calibri" w:eastAsia="Calibri" w:hAnsi="Calibri" w:cs="Times New Roman"/>
          <w:color w:val="0070C0"/>
          <w:u w:val="single"/>
        </w:rPr>
      </w:pPr>
    </w:p>
    <w:p w:rsidR="00E95FA8" w:rsidRPr="00A56CA6" w:rsidRDefault="00E95FA8" w:rsidP="00E95FA8">
      <w:pPr>
        <w:rPr>
          <w:rFonts w:cs="Arial"/>
        </w:rPr>
      </w:pPr>
      <w:r w:rsidRPr="0085194A">
        <w:rPr>
          <w:rFonts w:cs="Arial"/>
        </w:rPr>
        <w:t>We hope you and your famil</w:t>
      </w:r>
      <w:r>
        <w:rPr>
          <w:rFonts w:cs="Arial"/>
        </w:rPr>
        <w:t>y and friends enjoy the tour.  Please</w:t>
      </w:r>
      <w:r w:rsidRPr="0085194A">
        <w:rPr>
          <w:rFonts w:cs="Arial"/>
        </w:rPr>
        <w:t xml:space="preserve"> let us know what you think on our </w:t>
      </w:r>
      <w:hyperlink r:id="rId28" w:history="1">
        <w:r w:rsidRPr="003D34DB">
          <w:rPr>
            <w:rFonts w:eastAsia="Times New Roman"/>
            <w:color w:val="0070C0"/>
            <w:u w:val="single"/>
            <w:lang w:eastAsia="en-AU"/>
          </w:rPr>
          <w:t>feedback form</w:t>
        </w:r>
      </w:hyperlink>
      <w:r w:rsidRPr="003D34DB">
        <w:rPr>
          <w:rFonts w:eastAsia="Times New Roman"/>
          <w:color w:val="0070C0"/>
          <w:u w:val="single"/>
          <w:lang w:eastAsia="en-AU"/>
        </w:rPr>
        <w:t>.</w:t>
      </w:r>
    </w:p>
    <w:p w:rsidR="009637E3" w:rsidRPr="007C553F" w:rsidRDefault="009637E3" w:rsidP="009637E3">
      <w:pPr>
        <w:spacing w:after="0"/>
        <w:rPr>
          <w:rFonts w:ascii="Calibri" w:eastAsiaTheme="minorEastAsia" w:hAnsi="Calibri" w:cs="Calibri"/>
          <w:i/>
          <w:noProof/>
          <w:color w:val="1F497D" w:themeColor="dark2"/>
          <w:lang w:eastAsia="en-AU"/>
        </w:rPr>
      </w:pPr>
      <w:r w:rsidRPr="007C553F">
        <w:rPr>
          <w:rFonts w:ascii="Calibri" w:eastAsiaTheme="minorEastAsia" w:hAnsi="Calibri" w:cs="Calibri"/>
          <w:b/>
          <w:bCs/>
          <w:i/>
          <w:iCs/>
          <w:noProof/>
          <w:color w:val="5091D7"/>
          <w:sz w:val="28"/>
          <w:szCs w:val="28"/>
          <w:lang w:eastAsia="en-AU"/>
        </w:rPr>
        <w:t>Australian Communication Exchange</w:t>
      </w:r>
    </w:p>
    <w:p w:rsidR="009637E3" w:rsidRPr="007C553F" w:rsidRDefault="009637E3" w:rsidP="009637E3">
      <w:pPr>
        <w:spacing w:after="0"/>
        <w:rPr>
          <w:rFonts w:ascii="Calibri" w:eastAsiaTheme="minorEastAsia" w:hAnsi="Calibri" w:cs="Calibri"/>
          <w:noProof/>
          <w:color w:val="1F497D" w:themeColor="dark2"/>
          <w:lang w:eastAsia="en-AU"/>
        </w:rPr>
      </w:pPr>
      <w:r w:rsidRPr="007C553F">
        <w:rPr>
          <w:rFonts w:ascii="Calibri" w:eastAsiaTheme="minorEastAsia" w:hAnsi="Calibri" w:cs="Calibri"/>
          <w:noProof/>
          <w:color w:val="5091D7"/>
          <w:sz w:val="20"/>
          <w:szCs w:val="20"/>
          <w:lang w:eastAsia="en-AU"/>
        </w:rPr>
        <w:t>295 Logan Road  STONES CORNER  QLD  4120</w:t>
      </w:r>
    </w:p>
    <w:p w:rsidR="009637E3" w:rsidRPr="007C553F" w:rsidRDefault="009637E3" w:rsidP="009637E3">
      <w:pPr>
        <w:spacing w:after="0"/>
        <w:rPr>
          <w:rFonts w:ascii="Calibri" w:eastAsiaTheme="minorEastAsia" w:hAnsi="Calibri" w:cs="Calibri"/>
          <w:noProof/>
          <w:color w:val="1F497D" w:themeColor="dark2"/>
          <w:lang w:eastAsia="en-AU"/>
        </w:rPr>
      </w:pPr>
      <w:r w:rsidRPr="007C553F">
        <w:rPr>
          <w:rFonts w:ascii="Calibri" w:eastAsiaTheme="minorEastAsia" w:hAnsi="Calibri" w:cs="Calibri"/>
          <w:noProof/>
          <w:color w:val="5091D7"/>
          <w:sz w:val="20"/>
          <w:szCs w:val="20"/>
          <w:lang w:eastAsia="en-AU"/>
        </w:rPr>
        <w:t>PO Box 473  STONES CORNER  QLD  4120</w:t>
      </w:r>
    </w:p>
    <w:p w:rsidR="009637E3" w:rsidRPr="007C553F" w:rsidRDefault="009637E3" w:rsidP="009637E3">
      <w:pPr>
        <w:spacing w:after="0"/>
        <w:rPr>
          <w:rFonts w:ascii="Calibri" w:eastAsiaTheme="minorEastAsia" w:hAnsi="Calibri" w:cs="Calibri"/>
          <w:noProof/>
          <w:color w:val="0070C0"/>
          <w:sz w:val="20"/>
          <w:szCs w:val="20"/>
          <w:lang w:eastAsia="en-AU"/>
        </w:rPr>
      </w:pPr>
      <w:r w:rsidRPr="007C553F">
        <w:rPr>
          <w:rFonts w:ascii="Calibri" w:eastAsiaTheme="minorEastAsia" w:hAnsi="Calibri" w:cs="Calibri"/>
          <w:b/>
          <w:bCs/>
          <w:noProof/>
          <w:color w:val="AF1E28"/>
          <w:sz w:val="20"/>
          <w:szCs w:val="20"/>
          <w:lang w:eastAsia="en-AU"/>
        </w:rPr>
        <w:t>Email</w:t>
      </w:r>
      <w:r w:rsidRPr="007C553F">
        <w:rPr>
          <w:rFonts w:ascii="Calibri" w:eastAsiaTheme="minorEastAsia" w:hAnsi="Calibri" w:cs="Calibri"/>
          <w:noProof/>
          <w:color w:val="AF1E28"/>
          <w:sz w:val="20"/>
          <w:szCs w:val="20"/>
          <w:lang w:eastAsia="en-AU"/>
        </w:rPr>
        <w:t>:</w:t>
      </w:r>
      <w:r w:rsidRPr="007C553F">
        <w:rPr>
          <w:rFonts w:ascii="Calibri" w:eastAsiaTheme="minorEastAsia" w:hAnsi="Calibri" w:cs="Calibri"/>
          <w:noProof/>
          <w:color w:val="7F7F7F"/>
          <w:sz w:val="20"/>
          <w:szCs w:val="20"/>
          <w:lang w:eastAsia="en-AU"/>
        </w:rPr>
        <w:t> </w:t>
      </w:r>
      <w:hyperlink r:id="rId29" w:tgtFrame="_blank" w:history="1">
        <w:r w:rsidRPr="007C553F">
          <w:rPr>
            <w:rFonts w:ascii="Calibri" w:eastAsiaTheme="minorEastAsia" w:hAnsi="Calibri" w:cs="Calibri"/>
            <w:noProof/>
            <w:color w:val="0070C0"/>
            <w:sz w:val="20"/>
            <w:szCs w:val="20"/>
            <w:u w:val="single"/>
            <w:lang w:eastAsia="en-AU"/>
          </w:rPr>
          <w:t>info@aceinfo.net.au</w:t>
        </w:r>
      </w:hyperlink>
      <w:r w:rsidRPr="007C553F">
        <w:rPr>
          <w:rFonts w:ascii="Calibri" w:eastAsiaTheme="minorEastAsia" w:hAnsi="Calibri" w:cs="Calibri"/>
          <w:noProof/>
          <w:color w:val="1F497D" w:themeColor="dark2"/>
          <w:lang w:eastAsia="en-AU"/>
        </w:rPr>
        <w:t xml:space="preserve"> </w:t>
      </w:r>
    </w:p>
    <w:p w:rsidR="009637E3" w:rsidRPr="007C553F" w:rsidRDefault="009637E3" w:rsidP="009637E3">
      <w:pPr>
        <w:spacing w:after="0"/>
        <w:rPr>
          <w:rFonts w:ascii="Calibri" w:eastAsiaTheme="minorEastAsia" w:hAnsi="Calibri" w:cs="Calibri"/>
          <w:noProof/>
          <w:color w:val="1F497D" w:themeColor="dark2"/>
          <w:lang w:eastAsia="en-AU"/>
        </w:rPr>
      </w:pPr>
      <w:r w:rsidRPr="007C553F">
        <w:rPr>
          <w:rFonts w:ascii="Calibri" w:eastAsiaTheme="minorEastAsia" w:hAnsi="Calibri" w:cs="Calibri"/>
          <w:b/>
          <w:bCs/>
          <w:noProof/>
          <w:color w:val="AF1E28"/>
          <w:sz w:val="20"/>
          <w:szCs w:val="20"/>
          <w:lang w:eastAsia="en-AU"/>
        </w:rPr>
        <w:t>Website:</w:t>
      </w:r>
      <w:r w:rsidRPr="007C553F">
        <w:rPr>
          <w:rFonts w:ascii="Calibri" w:eastAsiaTheme="minorEastAsia" w:hAnsi="Calibri" w:cs="Calibri"/>
          <w:b/>
          <w:bCs/>
          <w:noProof/>
          <w:color w:val="7F7F7F"/>
          <w:sz w:val="20"/>
          <w:szCs w:val="20"/>
          <w:lang w:eastAsia="en-AU"/>
        </w:rPr>
        <w:t> </w:t>
      </w:r>
      <w:hyperlink r:id="rId30" w:tgtFrame="_blank" w:tooltip="http://www.aceinfo.net.au/" w:history="1">
        <w:r w:rsidRPr="007C553F">
          <w:rPr>
            <w:rFonts w:ascii="Calibri" w:eastAsiaTheme="minorEastAsia" w:hAnsi="Calibri" w:cs="Calibri"/>
            <w:noProof/>
            <w:color w:val="4F81BD"/>
            <w:sz w:val="20"/>
            <w:szCs w:val="20"/>
            <w:u w:val="single"/>
            <w:lang w:eastAsia="en-AU"/>
          </w:rPr>
          <w:t>www.aceinfo.net.au</w:t>
        </w:r>
      </w:hyperlink>
    </w:p>
    <w:p w:rsidR="009637E3" w:rsidRPr="007C553F" w:rsidRDefault="009637E3" w:rsidP="009637E3">
      <w:pPr>
        <w:spacing w:after="0"/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</w:pPr>
      <w:r w:rsidRPr="007C553F">
        <w:rPr>
          <w:rFonts w:ascii="Calibri" w:eastAsiaTheme="minorEastAsia" w:hAnsi="Calibri" w:cs="Calibri"/>
          <w:b/>
          <w:bCs/>
          <w:noProof/>
          <w:color w:val="AF1E28"/>
          <w:sz w:val="20"/>
          <w:szCs w:val="20"/>
          <w:lang w:eastAsia="en-AU"/>
        </w:rPr>
        <w:t>Vision:</w:t>
      </w:r>
      <w:r w:rsidRPr="007C553F">
        <w:rPr>
          <w:rFonts w:ascii="Calibri" w:eastAsiaTheme="minorEastAsia" w:hAnsi="Calibri" w:cs="Calibri"/>
          <w:b/>
          <w:bCs/>
          <w:noProof/>
          <w:color w:val="7F7F7F"/>
          <w:sz w:val="20"/>
          <w:szCs w:val="20"/>
          <w:lang w:eastAsia="en-AU"/>
        </w:rPr>
        <w:t xml:space="preserve"> </w:t>
      </w:r>
      <w:r w:rsidRPr="007C553F"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  <w:t>“</w:t>
      </w:r>
      <w:r w:rsidRPr="007C553F">
        <w:rPr>
          <w:rFonts w:ascii="Calibri" w:eastAsiaTheme="minorEastAsia" w:hAnsi="Calibri" w:cs="Calibri"/>
          <w:b/>
          <w:bCs/>
          <w:noProof/>
          <w:color w:val="5091D7"/>
          <w:lang w:eastAsia="en-AU"/>
        </w:rPr>
        <w:t>A</w:t>
      </w:r>
      <w:r w:rsidRPr="007C553F"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  <w:t>ccess to</w:t>
      </w:r>
      <w:r w:rsidRPr="007C553F">
        <w:rPr>
          <w:rFonts w:ascii="Calibri" w:eastAsiaTheme="minorEastAsia" w:hAnsi="Calibri" w:cs="Calibri"/>
          <w:b/>
          <w:bCs/>
          <w:noProof/>
          <w:color w:val="008ED6"/>
          <w:sz w:val="20"/>
          <w:szCs w:val="20"/>
          <w:lang w:eastAsia="en-AU"/>
        </w:rPr>
        <w:t xml:space="preserve"> </w:t>
      </w:r>
      <w:r w:rsidRPr="007C553F">
        <w:rPr>
          <w:rFonts w:ascii="Calibri" w:eastAsiaTheme="minorEastAsia" w:hAnsi="Calibri" w:cs="Calibri"/>
          <w:b/>
          <w:bCs/>
          <w:noProof/>
          <w:color w:val="5091D7"/>
          <w:lang w:eastAsia="en-AU"/>
        </w:rPr>
        <w:t>C</w:t>
      </w:r>
      <w:r w:rsidRPr="007C553F"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  <w:t>ommunication</w:t>
      </w:r>
      <w:r w:rsidRPr="007C553F">
        <w:rPr>
          <w:rFonts w:ascii="Calibri" w:eastAsiaTheme="minorEastAsia" w:hAnsi="Calibri" w:cs="Calibri"/>
          <w:b/>
          <w:bCs/>
          <w:noProof/>
          <w:color w:val="008ED6"/>
          <w:sz w:val="20"/>
          <w:szCs w:val="20"/>
          <w:lang w:eastAsia="en-AU"/>
        </w:rPr>
        <w:t xml:space="preserve"> </w:t>
      </w:r>
      <w:r w:rsidRPr="007C553F"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  <w:t>for</w:t>
      </w:r>
      <w:r w:rsidRPr="007C553F">
        <w:rPr>
          <w:rFonts w:ascii="Calibri" w:eastAsiaTheme="minorEastAsia" w:hAnsi="Calibri" w:cs="Calibri"/>
          <w:b/>
          <w:bCs/>
          <w:noProof/>
          <w:color w:val="008ED6"/>
          <w:sz w:val="20"/>
          <w:szCs w:val="20"/>
          <w:lang w:eastAsia="en-AU"/>
        </w:rPr>
        <w:t xml:space="preserve"> </w:t>
      </w:r>
      <w:r w:rsidRPr="007C553F">
        <w:rPr>
          <w:rFonts w:ascii="Calibri" w:eastAsiaTheme="minorEastAsia" w:hAnsi="Calibri" w:cs="Calibri"/>
          <w:b/>
          <w:bCs/>
          <w:noProof/>
          <w:color w:val="5091D7"/>
          <w:lang w:eastAsia="en-AU"/>
        </w:rPr>
        <w:t>E</w:t>
      </w:r>
      <w:r w:rsidRPr="007C553F">
        <w:rPr>
          <w:rFonts w:ascii="Calibri" w:eastAsiaTheme="minorEastAsia" w:hAnsi="Calibri" w:cs="Calibri"/>
          <w:b/>
          <w:bCs/>
          <w:noProof/>
          <w:color w:val="808080"/>
          <w:sz w:val="20"/>
          <w:szCs w:val="20"/>
          <w:lang w:eastAsia="en-AU"/>
        </w:rPr>
        <w:t>veryone”</w:t>
      </w:r>
    </w:p>
    <w:p w:rsidR="009637E3" w:rsidRPr="007C553F" w:rsidRDefault="009637E3" w:rsidP="009637E3">
      <w:pPr>
        <w:spacing w:after="0"/>
        <w:rPr>
          <w:rFonts w:ascii="Calibri" w:eastAsiaTheme="minorEastAsia" w:hAnsi="Calibri" w:cs="Calibri"/>
          <w:noProof/>
          <w:color w:val="1F497D" w:themeColor="dark2"/>
          <w:lang w:eastAsia="en-AU"/>
        </w:rPr>
      </w:pPr>
    </w:p>
    <w:p w:rsidR="009637E3" w:rsidRPr="007C553F" w:rsidRDefault="009637E3" w:rsidP="009637E3">
      <w:pPr>
        <w:spacing w:after="0"/>
        <w:rPr>
          <w:rFonts w:eastAsiaTheme="minorEastAsia"/>
          <w:b/>
          <w:bCs/>
          <w:i/>
          <w:iCs/>
          <w:noProof/>
          <w:color w:val="5091D7"/>
          <w:sz w:val="20"/>
          <w:szCs w:val="20"/>
          <w:lang w:eastAsia="en-AU"/>
        </w:rPr>
      </w:pPr>
      <w:r w:rsidRPr="007C553F">
        <w:rPr>
          <w:rFonts w:eastAsiaTheme="minorEastAsia"/>
          <w:b/>
          <w:bCs/>
          <w:noProof/>
          <w:color w:val="943634"/>
          <w:sz w:val="20"/>
          <w:szCs w:val="20"/>
          <w:lang w:eastAsia="en-AU"/>
        </w:rPr>
        <w:t xml:space="preserve">Winner </w:t>
      </w:r>
      <w:r w:rsidRPr="007C553F">
        <w:rPr>
          <w:rFonts w:eastAsiaTheme="minorEastAsia"/>
          <w:noProof/>
          <w:color w:val="5091D7"/>
          <w:sz w:val="20"/>
          <w:szCs w:val="20"/>
          <w:lang w:eastAsia="en-AU"/>
        </w:rPr>
        <w:t>of the</w:t>
      </w:r>
      <w:r w:rsidRPr="007C553F">
        <w:rPr>
          <w:rFonts w:eastAsiaTheme="minorEastAsia"/>
          <w:i/>
          <w:iCs/>
          <w:noProof/>
          <w:color w:val="5091D7"/>
          <w:sz w:val="20"/>
          <w:szCs w:val="20"/>
          <w:lang w:eastAsia="en-AU"/>
        </w:rPr>
        <w:t xml:space="preserve"> </w:t>
      </w:r>
      <w:r w:rsidRPr="007C553F">
        <w:rPr>
          <w:rFonts w:eastAsiaTheme="minorEastAsia"/>
          <w:b/>
          <w:bCs/>
          <w:i/>
          <w:iCs/>
          <w:noProof/>
          <w:color w:val="5091D7"/>
          <w:sz w:val="20"/>
          <w:szCs w:val="20"/>
          <w:lang w:eastAsia="en-AU"/>
        </w:rPr>
        <w:t>2012 National Disability Award for Social Inclusion</w:t>
      </w:r>
    </w:p>
    <w:p w:rsidR="009637E3" w:rsidRPr="007C553F" w:rsidRDefault="009637E3" w:rsidP="009637E3">
      <w:pPr>
        <w:spacing w:after="0"/>
        <w:rPr>
          <w:rFonts w:eastAsiaTheme="minorEastAsia"/>
          <w:i/>
          <w:iCs/>
          <w:noProof/>
          <w:color w:val="5091D7"/>
          <w:lang w:eastAsia="en-AU"/>
        </w:rPr>
      </w:pPr>
      <w:r w:rsidRPr="007C553F">
        <w:rPr>
          <w:rFonts w:eastAsiaTheme="minorEastAsia"/>
          <w:b/>
          <w:bCs/>
          <w:noProof/>
          <w:color w:val="943634"/>
          <w:sz w:val="20"/>
          <w:szCs w:val="20"/>
          <w:lang w:eastAsia="en-AU"/>
        </w:rPr>
        <w:t xml:space="preserve">Winner </w:t>
      </w:r>
      <w:r w:rsidRPr="007C553F">
        <w:rPr>
          <w:rFonts w:eastAsiaTheme="minorEastAsia"/>
          <w:noProof/>
          <w:color w:val="5091D7"/>
          <w:sz w:val="20"/>
          <w:szCs w:val="20"/>
          <w:lang w:eastAsia="en-AU"/>
        </w:rPr>
        <w:t>of the</w:t>
      </w:r>
      <w:r w:rsidRPr="007C553F">
        <w:rPr>
          <w:rFonts w:eastAsiaTheme="minorEastAsia"/>
          <w:i/>
          <w:iCs/>
          <w:noProof/>
          <w:color w:val="5091D7"/>
          <w:sz w:val="20"/>
          <w:szCs w:val="20"/>
          <w:lang w:eastAsia="en-AU"/>
        </w:rPr>
        <w:t xml:space="preserve"> </w:t>
      </w:r>
      <w:r w:rsidRPr="007C553F">
        <w:rPr>
          <w:rFonts w:eastAsiaTheme="minorEastAsia"/>
          <w:b/>
          <w:bCs/>
          <w:i/>
          <w:iCs/>
          <w:noProof/>
          <w:color w:val="5091D7"/>
          <w:sz w:val="20"/>
          <w:szCs w:val="20"/>
          <w:lang w:eastAsia="en-AU"/>
        </w:rPr>
        <w:t>2011 Best Captioning Initiative</w:t>
      </w:r>
    </w:p>
    <w:p w:rsidR="009637E3" w:rsidRPr="007C553F" w:rsidRDefault="009637E3" w:rsidP="009637E3">
      <w:pPr>
        <w:spacing w:after="0"/>
        <w:rPr>
          <w:rFonts w:eastAsiaTheme="minorEastAsia"/>
          <w:b/>
          <w:bCs/>
          <w:noProof/>
          <w:color w:val="808080"/>
          <w:sz w:val="20"/>
          <w:szCs w:val="20"/>
          <w:lang w:eastAsia="en-AU"/>
        </w:rPr>
      </w:pPr>
    </w:p>
    <w:p w:rsidR="009637E3" w:rsidRPr="007C553F" w:rsidRDefault="009637E3" w:rsidP="009637E3">
      <w:pPr>
        <w:spacing w:after="0"/>
        <w:rPr>
          <w:rFonts w:eastAsiaTheme="minorEastAsia"/>
          <w:noProof/>
          <w:color w:val="1F497D" w:themeColor="dark2"/>
          <w:lang w:eastAsia="en-AU"/>
        </w:rPr>
      </w:pPr>
      <w:r w:rsidRPr="007C553F">
        <w:rPr>
          <w:rFonts w:eastAsiaTheme="minorEastAsia"/>
          <w:b/>
          <w:bCs/>
          <w:noProof/>
          <w:color w:val="C00000"/>
          <w:lang w:eastAsia="en-AU"/>
        </w:rPr>
        <w:t>Stay up to date</w:t>
      </w:r>
      <w:r w:rsidRPr="007C553F">
        <w:rPr>
          <w:rFonts w:eastAsiaTheme="minorEastAsia"/>
          <w:b/>
          <w:bCs/>
          <w:noProof/>
          <w:color w:val="808080"/>
          <w:lang w:eastAsia="en-AU"/>
        </w:rPr>
        <w:t xml:space="preserve"> with our latest news: </w:t>
      </w:r>
      <w:r w:rsidRPr="007C553F">
        <w:rPr>
          <w:rFonts w:eastAsiaTheme="minorEastAsia"/>
          <w:noProof/>
          <w:color w:val="002060"/>
          <w:lang w:eastAsia="en-AU"/>
        </w:rPr>
        <w:t xml:space="preserve">  </w:t>
      </w:r>
      <w:r w:rsidRPr="007C553F">
        <w:rPr>
          <w:rFonts w:eastAsiaTheme="minorEastAsia"/>
          <w:b/>
          <w:i/>
          <w:noProof/>
          <w:color w:val="5091D7"/>
          <w:sz w:val="28"/>
          <w:szCs w:val="28"/>
          <w:lang w:eastAsia="en-AU"/>
        </w:rPr>
        <w:drawing>
          <wp:inline distT="0" distB="0" distL="0" distR="0">
            <wp:extent cx="219075" cy="219075"/>
            <wp:effectExtent l="0" t="0" r="9525" b="9525"/>
            <wp:docPr id="14" name="Picture 14" descr="Description: Description: Description: facebook (3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facebook (3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53F">
        <w:rPr>
          <w:rFonts w:eastAsiaTheme="minorEastAsia"/>
          <w:b/>
          <w:bCs/>
          <w:i/>
          <w:iCs/>
          <w:noProof/>
          <w:color w:val="5091D7"/>
          <w:sz w:val="28"/>
          <w:szCs w:val="28"/>
          <w:lang w:eastAsia="en-AU"/>
        </w:rPr>
        <w:t>  </w:t>
      </w:r>
      <w:r w:rsidRPr="007C553F">
        <w:rPr>
          <w:rFonts w:eastAsiaTheme="minorEastAsia"/>
          <w:b/>
          <w:i/>
          <w:noProof/>
          <w:color w:val="5091D7"/>
          <w:sz w:val="28"/>
          <w:szCs w:val="28"/>
          <w:lang w:eastAsia="en-AU"/>
        </w:rPr>
        <w:drawing>
          <wp:inline distT="0" distB="0" distL="0" distR="0">
            <wp:extent cx="219075" cy="219075"/>
            <wp:effectExtent l="0" t="0" r="9525" b="9525"/>
            <wp:docPr id="15" name="Picture 15" descr="Description: Description: Description: twitter (2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twitter (2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53F">
        <w:rPr>
          <w:rFonts w:eastAsiaTheme="minorEastAsia"/>
          <w:b/>
          <w:bCs/>
          <w:i/>
          <w:iCs/>
          <w:noProof/>
          <w:color w:val="5091D7"/>
          <w:sz w:val="28"/>
          <w:szCs w:val="28"/>
          <w:lang w:eastAsia="en-AU"/>
        </w:rPr>
        <w:t>  </w:t>
      </w:r>
      <w:r w:rsidRPr="007C553F">
        <w:rPr>
          <w:rFonts w:eastAsiaTheme="minorEastAsia"/>
          <w:b/>
          <w:i/>
          <w:noProof/>
          <w:color w:val="5091D7"/>
          <w:sz w:val="28"/>
          <w:szCs w:val="28"/>
          <w:lang w:eastAsia="en-AU"/>
        </w:rPr>
        <w:drawing>
          <wp:inline distT="0" distB="0" distL="0" distR="0">
            <wp:extent cx="219075" cy="219075"/>
            <wp:effectExtent l="0" t="0" r="9525" b="9525"/>
            <wp:docPr id="16" name="Picture 16" descr="Description: Description: Description: youtub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youtub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E3" w:rsidRPr="007C553F" w:rsidRDefault="009637E3" w:rsidP="009637E3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</w:p>
    <w:p w:rsidR="009637E3" w:rsidRPr="007C553F" w:rsidRDefault="009637E3" w:rsidP="009637E3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</w:p>
    <w:p w:rsidR="009637E3" w:rsidRPr="007C553F" w:rsidRDefault="009637E3" w:rsidP="009637E3">
      <w:pPr>
        <w:rPr>
          <w:rFonts w:ascii="Calibri" w:eastAsia="Calibri" w:hAnsi="Calibri" w:cs="Times New Roman"/>
        </w:rPr>
      </w:pPr>
      <w:r w:rsidRPr="007C553F">
        <w:rPr>
          <w:rFonts w:ascii="Calibri" w:eastAsia="Calibri" w:hAnsi="Calibri" w:cs="Times New Roman"/>
        </w:rPr>
        <w:t>You’ve received this email because you are on ACE’s mailing list for</w:t>
      </w:r>
      <w:r w:rsidRPr="007C553F">
        <w:rPr>
          <w:rFonts w:ascii="Calibri" w:eastAsia="Calibri" w:hAnsi="Calibri" w:cs="Times New Roman"/>
          <w:color w:val="0070C0"/>
        </w:rPr>
        <w:t xml:space="preserve"> </w:t>
      </w:r>
      <w:hyperlink r:id="rId31" w:history="1">
        <w:r w:rsidRPr="007C553F">
          <w:rPr>
            <w:rFonts w:ascii="Calibri" w:eastAsia="Calibri" w:hAnsi="Calibri" w:cs="Times New Roman"/>
            <w:color w:val="0070C0"/>
            <w:u w:val="single"/>
          </w:rPr>
          <w:t>OpenMi Tours</w:t>
        </w:r>
      </w:hyperlink>
      <w:r w:rsidRPr="007C553F">
        <w:rPr>
          <w:rFonts w:ascii="Calibri" w:eastAsia="Calibri" w:hAnsi="Calibri" w:cs="Times New Roman"/>
        </w:rPr>
        <w:t>, if you’d like to unsubscribe,</w:t>
      </w:r>
      <w:r w:rsidRPr="007C553F">
        <w:rPr>
          <w:rFonts w:ascii="Calibri" w:eastAsia="Calibri" w:hAnsi="Calibri" w:cs="Times New Roman"/>
          <w:color w:val="0070C0"/>
        </w:rPr>
        <w:t xml:space="preserve"> </w:t>
      </w:r>
      <w:hyperlink r:id="rId32" w:history="1">
        <w:r w:rsidRPr="007C553F">
          <w:rPr>
            <w:rFonts w:ascii="Calibri" w:eastAsia="Calibri" w:hAnsi="Calibri" w:cs="Times New Roman"/>
            <w:color w:val="0070C0"/>
            <w:u w:val="single"/>
          </w:rPr>
          <w:t>click here.</w:t>
        </w:r>
      </w:hyperlink>
    </w:p>
    <w:p w:rsidR="00E95FA8" w:rsidRPr="002627F8" w:rsidRDefault="00E95FA8" w:rsidP="00E95FA8">
      <w:pPr>
        <w:rPr>
          <w:rFonts w:cs="Arial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B041C" w:rsidRDefault="00AB041C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AB041C" w:rsidRDefault="00AB041C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AB041C" w:rsidRDefault="00AB041C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AB041C" w:rsidRDefault="00AB041C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AB041C" w:rsidRDefault="00AB041C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AB041C" w:rsidRDefault="00AB041C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AB041C" w:rsidRDefault="00AB041C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AB041C" w:rsidRDefault="00AB041C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AB041C" w:rsidRDefault="00AB041C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AB041C" w:rsidRDefault="00AB041C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AB041C" w:rsidRDefault="00AB041C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3D34DB" w:rsidRDefault="003D34DB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:rsidR="00B77E3A" w:rsidRPr="00B77E3A" w:rsidRDefault="00B77E3A" w:rsidP="00B77E3A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B77E3A"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>Social Media posts:</w:t>
      </w:r>
    </w:p>
    <w:p w:rsidR="00B77E3A" w:rsidRPr="00D473DE" w:rsidRDefault="00C90B81" w:rsidP="00D473D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D473DE">
        <w:rPr>
          <w:rFonts w:ascii="Calibri" w:eastAsia="Calibri" w:hAnsi="Calibri" w:cs="Times New Roman"/>
          <w:color w:val="000000" w:themeColor="text1"/>
        </w:rPr>
        <w:t xml:space="preserve">Access the upcoming </w:t>
      </w:r>
      <w:r w:rsidR="00B77E3A" w:rsidRPr="00D473DE">
        <w:rPr>
          <w:rFonts w:ascii="Calibri" w:eastAsia="Calibri" w:hAnsi="Calibri" w:cs="Times New Roman"/>
          <w:i/>
          <w:color w:val="000000" w:themeColor="text1"/>
        </w:rPr>
        <w:t xml:space="preserve">Monet’s Garden </w:t>
      </w:r>
      <w:r w:rsidRPr="00D473DE">
        <w:rPr>
          <w:rFonts w:ascii="Calibri" w:eastAsia="Calibri" w:hAnsi="Calibri" w:cs="Times New Roman"/>
          <w:color w:val="000000" w:themeColor="text1"/>
        </w:rPr>
        <w:t xml:space="preserve">tour </w:t>
      </w:r>
      <w:r w:rsidR="00B77E3A" w:rsidRPr="00D473DE">
        <w:rPr>
          <w:rFonts w:ascii="Calibri" w:eastAsia="Calibri" w:hAnsi="Calibri" w:cs="Times New Roman"/>
          <w:color w:val="000000" w:themeColor="text1"/>
        </w:rPr>
        <w:t>with the OpenMi Tours free smartphone app for Deaf and hearing-impaired visitors. Download it now on iPhone or Android.</w:t>
      </w:r>
      <w:r w:rsidR="00B77E3A" w:rsidRPr="00D473DE">
        <w:rPr>
          <w:rFonts w:ascii="Calibri" w:eastAsia="Calibri" w:hAnsi="Calibri" w:cs="Times New Roman"/>
          <w:color w:val="000000" w:themeColor="text1"/>
        </w:rPr>
        <w:br/>
      </w:r>
      <w:hyperlink r:id="rId33" w:history="1">
        <w:r w:rsidR="00B77E3A" w:rsidRPr="00D473DE">
          <w:rPr>
            <w:rFonts w:ascii="Calibri" w:eastAsia="Calibri" w:hAnsi="Calibri" w:cs="Times New Roman"/>
            <w:color w:val="0000FF"/>
            <w:u w:val="single"/>
          </w:rPr>
          <w:t>https://itunes.apple.com/au/app/smart-auslan/id528518358?mt=8</w:t>
        </w:r>
      </w:hyperlink>
      <w:r w:rsidR="00B77E3A" w:rsidRPr="00D473DE">
        <w:rPr>
          <w:rFonts w:ascii="Calibri" w:eastAsia="Calibri" w:hAnsi="Calibri" w:cs="Times New Roman"/>
          <w:color w:val="1F497D"/>
        </w:rPr>
        <w:br/>
      </w:r>
      <w:hyperlink r:id="rId34" w:history="1">
        <w:r w:rsidR="00B77E3A" w:rsidRPr="00D473DE">
          <w:rPr>
            <w:rFonts w:ascii="Calibri" w:eastAsia="Calibri" w:hAnsi="Calibri" w:cs="Times New Roman"/>
            <w:color w:val="0000FF"/>
            <w:u w:val="single"/>
          </w:rPr>
          <w:t>https://play.google.com/store/apps/details?id=au.net.ace.smartauslan&amp;hl=en</w:t>
        </w:r>
      </w:hyperlink>
    </w:p>
    <w:p w:rsidR="00C90B81" w:rsidRDefault="00C90B81" w:rsidP="00D473DE">
      <w:pPr>
        <w:spacing w:after="0" w:line="240" w:lineRule="auto"/>
        <w:ind w:firstLine="720"/>
        <w:rPr>
          <w:rFonts w:ascii="Calibri" w:eastAsia="Calibri" w:hAnsi="Calibri" w:cs="Times New Roman"/>
          <w:color w:val="1F497D"/>
        </w:rPr>
      </w:pPr>
      <w:r w:rsidRPr="00C90B81">
        <w:rPr>
          <w:rFonts w:ascii="Calibri" w:eastAsia="Calibri" w:hAnsi="Calibri" w:cs="Times New Roman"/>
          <w:color w:val="000000" w:themeColor="text1"/>
        </w:rPr>
        <w:t xml:space="preserve">For further support visit </w:t>
      </w:r>
      <w:hyperlink r:id="rId35" w:history="1">
        <w:r w:rsidRPr="00462B3B">
          <w:rPr>
            <w:rStyle w:val="Hyperlink"/>
            <w:rFonts w:ascii="Calibri" w:eastAsia="Calibri" w:hAnsi="Calibri" w:cs="Times New Roman"/>
          </w:rPr>
          <w:t>www.openmi.com.au/tours</w:t>
        </w:r>
      </w:hyperlink>
    </w:p>
    <w:p w:rsidR="00B77E3A" w:rsidRPr="00B77E3A" w:rsidRDefault="00B77E3A" w:rsidP="00B77E3A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</w:p>
    <w:p w:rsidR="00B77E3A" w:rsidRPr="00D473DE" w:rsidRDefault="00B77E3A" w:rsidP="00D473D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473DE">
        <w:rPr>
          <w:rFonts w:ascii="Calibri" w:eastAsia="Calibri" w:hAnsi="Calibri" w:cs="Times New Roman"/>
          <w:color w:val="000000" w:themeColor="text1"/>
        </w:rPr>
        <w:t xml:space="preserve">Experience Monet’s Garden at the NGV </w:t>
      </w:r>
      <w:r w:rsidR="00C90B81" w:rsidRPr="00D473DE">
        <w:rPr>
          <w:rFonts w:ascii="Calibri" w:eastAsia="Calibri" w:hAnsi="Calibri" w:cs="Times New Roman"/>
          <w:color w:val="000000" w:themeColor="text1"/>
        </w:rPr>
        <w:t>from 10 May</w:t>
      </w:r>
      <w:r w:rsidRPr="00D473DE">
        <w:rPr>
          <w:rFonts w:ascii="Calibri" w:eastAsia="Calibri" w:hAnsi="Calibri" w:cs="Times New Roman"/>
          <w:color w:val="000000" w:themeColor="text1"/>
        </w:rPr>
        <w:t xml:space="preserve">– audio tour now </w:t>
      </w:r>
      <w:r w:rsidR="006A3939" w:rsidRPr="00D473DE">
        <w:rPr>
          <w:rFonts w:ascii="Calibri" w:eastAsia="Calibri" w:hAnsi="Calibri" w:cs="Times New Roman"/>
          <w:color w:val="000000" w:themeColor="text1"/>
        </w:rPr>
        <w:t xml:space="preserve">available </w:t>
      </w:r>
      <w:r w:rsidRPr="00D473DE">
        <w:rPr>
          <w:rFonts w:ascii="Calibri" w:eastAsia="Calibri" w:hAnsi="Calibri" w:cs="Times New Roman"/>
          <w:color w:val="000000" w:themeColor="text1"/>
        </w:rPr>
        <w:t xml:space="preserve">with captions and Auslan via the OpenMi Tours free app. Visit </w:t>
      </w:r>
      <w:r w:rsidR="00C90B81" w:rsidRPr="00D473DE">
        <w:rPr>
          <w:rFonts w:ascii="Calibri" w:eastAsia="Calibri" w:hAnsi="Calibri" w:cs="Times New Roman"/>
          <w:color w:val="0000FF"/>
          <w:u w:val="single"/>
        </w:rPr>
        <w:t>www.openmi.com.au/tours</w:t>
      </w:r>
      <w:r w:rsidRPr="00D473DE">
        <w:rPr>
          <w:rFonts w:ascii="Calibri" w:eastAsia="Calibri" w:hAnsi="Calibri" w:cs="Times New Roman"/>
          <w:color w:val="1F497D"/>
        </w:rPr>
        <w:t xml:space="preserve"> </w:t>
      </w:r>
      <w:r w:rsidRPr="00D473DE">
        <w:rPr>
          <w:rFonts w:ascii="Calibri" w:eastAsia="Calibri" w:hAnsi="Calibri" w:cs="Times New Roman"/>
          <w:color w:val="000000" w:themeColor="text1"/>
        </w:rPr>
        <w:t>for</w:t>
      </w:r>
      <w:r w:rsidRPr="00D473DE">
        <w:rPr>
          <w:rFonts w:ascii="Calibri" w:eastAsia="Calibri" w:hAnsi="Calibri" w:cs="Times New Roman"/>
          <w:color w:val="1F497D"/>
        </w:rPr>
        <w:t xml:space="preserve"> </w:t>
      </w:r>
      <w:r w:rsidRPr="00D473DE">
        <w:rPr>
          <w:rFonts w:ascii="Calibri" w:eastAsia="Calibri" w:hAnsi="Calibri" w:cs="Times New Roman"/>
          <w:color w:val="000000" w:themeColor="text1"/>
        </w:rPr>
        <w:t>more information</w:t>
      </w:r>
    </w:p>
    <w:p w:rsidR="00B77E3A" w:rsidRPr="00B77E3A" w:rsidRDefault="00B77E3A" w:rsidP="00B77E3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B77E3A" w:rsidRPr="00D473DE" w:rsidRDefault="00B77E3A" w:rsidP="00D473D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473DE">
        <w:rPr>
          <w:rFonts w:ascii="Calibri" w:eastAsia="Calibri" w:hAnsi="Calibri" w:cs="Times New Roman"/>
          <w:color w:val="000000" w:themeColor="text1"/>
        </w:rPr>
        <w:t>Visiting NGV but can’t hear the audio tour? Download the OpenMi Tours fr</w:t>
      </w:r>
      <w:r w:rsidR="006A3939" w:rsidRPr="00D473DE">
        <w:rPr>
          <w:rFonts w:ascii="Calibri" w:eastAsia="Calibri" w:hAnsi="Calibri" w:cs="Times New Roman"/>
          <w:color w:val="000000" w:themeColor="text1"/>
        </w:rPr>
        <w:t>ee app to access Monet’s Garden</w:t>
      </w:r>
      <w:r w:rsidRPr="00D473DE">
        <w:rPr>
          <w:rFonts w:ascii="Calibri" w:eastAsia="Calibri" w:hAnsi="Calibri" w:cs="Times New Roman"/>
          <w:color w:val="000000" w:themeColor="text1"/>
        </w:rPr>
        <w:t xml:space="preserve"> in Auslan with captions from iTunes or Google </w:t>
      </w:r>
      <w:proofErr w:type="spellStart"/>
      <w:r w:rsidRPr="00D473DE">
        <w:rPr>
          <w:rFonts w:ascii="Calibri" w:eastAsia="Calibri" w:hAnsi="Calibri" w:cs="Times New Roman"/>
          <w:color w:val="000000" w:themeColor="text1"/>
        </w:rPr>
        <w:t>Playstore</w:t>
      </w:r>
      <w:proofErr w:type="spellEnd"/>
      <w:r w:rsidRPr="00D473DE">
        <w:rPr>
          <w:rFonts w:ascii="Calibri" w:eastAsia="Calibri" w:hAnsi="Calibri" w:cs="Times New Roman"/>
          <w:color w:val="000000" w:themeColor="text1"/>
        </w:rPr>
        <w:t>.</w:t>
      </w:r>
      <w:r w:rsidRPr="00D473DE">
        <w:rPr>
          <w:rFonts w:ascii="Calibri" w:eastAsia="Calibri" w:hAnsi="Calibri" w:cs="Times New Roman"/>
          <w:color w:val="000000" w:themeColor="text1"/>
        </w:rPr>
        <w:br/>
        <w:t>To ensure a seamless experience with the OpenMi Tours app, refer to this checklist:  </w:t>
      </w:r>
    </w:p>
    <w:p w:rsidR="00B77E3A" w:rsidRPr="00B77E3A" w:rsidRDefault="00D473DE" w:rsidP="00B77E3A">
      <w:pPr>
        <w:spacing w:after="0" w:line="240" w:lineRule="auto"/>
        <w:rPr>
          <w:rFonts w:ascii="Calibri" w:eastAsia="Calibri" w:hAnsi="Calibri" w:cs="Times New Roman"/>
          <w:lang/>
        </w:rPr>
      </w:pPr>
      <w:r>
        <w:t xml:space="preserve">               </w:t>
      </w:r>
      <w:hyperlink r:id="rId36" w:history="1">
        <w:r w:rsidR="00C90B81" w:rsidRPr="00462B3B">
          <w:rPr>
            <w:rStyle w:val="Hyperlink"/>
            <w:rFonts w:ascii="Calibri" w:eastAsia="Calibri" w:hAnsi="Calibri" w:cs="Times New Roman"/>
            <w:lang/>
          </w:rPr>
          <w:t>http://www.youtube.com/watch?v=MYlcbgQphlI&amp;feature=youtu.be</w:t>
        </w:r>
      </w:hyperlink>
    </w:p>
    <w:p w:rsidR="00B77E3A" w:rsidRPr="00B77E3A" w:rsidRDefault="00B77E3A" w:rsidP="00B77E3A">
      <w:pPr>
        <w:spacing w:after="0" w:line="240" w:lineRule="auto"/>
        <w:ind w:firstLine="720"/>
        <w:rPr>
          <w:rFonts w:ascii="Calibri" w:eastAsia="Calibri" w:hAnsi="Calibri" w:cs="Times New Roman"/>
          <w:color w:val="1F497D"/>
          <w:lang/>
        </w:rPr>
      </w:pPr>
    </w:p>
    <w:p w:rsidR="00E95FA8" w:rsidRPr="00D473DE" w:rsidRDefault="00C90B81" w:rsidP="00D473DE">
      <w:pPr>
        <w:pStyle w:val="ListParagraph"/>
        <w:numPr>
          <w:ilvl w:val="0"/>
          <w:numId w:val="4"/>
        </w:numPr>
        <w:rPr>
          <w:rFonts w:cs="Arial"/>
          <w:color w:val="000000" w:themeColor="text1"/>
        </w:rPr>
      </w:pPr>
      <w:r w:rsidRPr="00D473DE">
        <w:rPr>
          <w:rFonts w:cs="Arial"/>
          <w:color w:val="000000" w:themeColor="text1"/>
        </w:rPr>
        <w:t>Experience the audio described tour of Monet’s Garden at NGV.  Download the “OpenMi Tours” app for free from iTunes</w:t>
      </w:r>
      <w:r w:rsidR="007016A5" w:rsidRPr="00D473DE">
        <w:rPr>
          <w:rFonts w:cs="Arial"/>
          <w:color w:val="000000" w:themeColor="text1"/>
        </w:rPr>
        <w:t xml:space="preserve"> </w:t>
      </w:r>
      <w:r w:rsidR="00A21F35" w:rsidRPr="00D473DE">
        <w:rPr>
          <w:rFonts w:cs="Arial"/>
          <w:color w:val="000000" w:themeColor="text1"/>
        </w:rPr>
        <w:t xml:space="preserve">onto your iPhone 4 or 5, </w:t>
      </w:r>
      <w:r w:rsidR="007016A5" w:rsidRPr="00D473DE">
        <w:rPr>
          <w:rFonts w:cs="Arial"/>
          <w:color w:val="000000" w:themeColor="text1"/>
        </w:rPr>
        <w:t xml:space="preserve">or borrow one of five devices from us. </w:t>
      </w:r>
      <w:r w:rsidRPr="00D473DE">
        <w:rPr>
          <w:rFonts w:cs="Arial"/>
          <w:color w:val="000000" w:themeColor="text1"/>
        </w:rPr>
        <w:t xml:space="preserve"> T</w:t>
      </w:r>
      <w:r w:rsidR="007016A5" w:rsidRPr="00D473DE">
        <w:rPr>
          <w:rFonts w:cs="Arial"/>
          <w:color w:val="000000" w:themeColor="text1"/>
        </w:rPr>
        <w:t>ours will auto-</w:t>
      </w:r>
      <w:r w:rsidRPr="00D473DE">
        <w:rPr>
          <w:rFonts w:cs="Arial"/>
          <w:color w:val="000000" w:themeColor="text1"/>
        </w:rPr>
        <w:t>play as you approach each exhibit!</w:t>
      </w: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95FA8" w:rsidRDefault="00E95FA8" w:rsidP="00A56C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C66B1" w:rsidRDefault="001C66B1"/>
    <w:sectPr w:rsidR="001C66B1" w:rsidSect="0017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539"/>
    <w:multiLevelType w:val="hybridMultilevel"/>
    <w:tmpl w:val="0808924A"/>
    <w:lvl w:ilvl="0" w:tplc="FCA6F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43EC"/>
    <w:multiLevelType w:val="hybridMultilevel"/>
    <w:tmpl w:val="BFFA5FC8"/>
    <w:lvl w:ilvl="0" w:tplc="E9286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07473"/>
    <w:multiLevelType w:val="hybridMultilevel"/>
    <w:tmpl w:val="33EA1AA8"/>
    <w:lvl w:ilvl="0" w:tplc="175E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65929"/>
    <w:multiLevelType w:val="hybridMultilevel"/>
    <w:tmpl w:val="8E028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CA6"/>
    <w:rsid w:val="00084B60"/>
    <w:rsid w:val="00104618"/>
    <w:rsid w:val="00163591"/>
    <w:rsid w:val="001762D4"/>
    <w:rsid w:val="00185D36"/>
    <w:rsid w:val="001C66B1"/>
    <w:rsid w:val="00213E1C"/>
    <w:rsid w:val="002627F8"/>
    <w:rsid w:val="0026727F"/>
    <w:rsid w:val="002B2948"/>
    <w:rsid w:val="00387A04"/>
    <w:rsid w:val="003D34DB"/>
    <w:rsid w:val="004A2AB4"/>
    <w:rsid w:val="004B5444"/>
    <w:rsid w:val="005C3C4F"/>
    <w:rsid w:val="005C4F95"/>
    <w:rsid w:val="006A3939"/>
    <w:rsid w:val="007016A5"/>
    <w:rsid w:val="00774E78"/>
    <w:rsid w:val="0085194A"/>
    <w:rsid w:val="00903C1D"/>
    <w:rsid w:val="00934CF6"/>
    <w:rsid w:val="009449F0"/>
    <w:rsid w:val="009637E3"/>
    <w:rsid w:val="009A65C8"/>
    <w:rsid w:val="00A21F35"/>
    <w:rsid w:val="00A56CA6"/>
    <w:rsid w:val="00AB041C"/>
    <w:rsid w:val="00AF4D3C"/>
    <w:rsid w:val="00B77E3A"/>
    <w:rsid w:val="00C75C1A"/>
    <w:rsid w:val="00C816FB"/>
    <w:rsid w:val="00C90B81"/>
    <w:rsid w:val="00D473DE"/>
    <w:rsid w:val="00DC3B74"/>
    <w:rsid w:val="00E50357"/>
    <w:rsid w:val="00E95FA8"/>
    <w:rsid w:val="00EB0AEB"/>
    <w:rsid w:val="00ED1F5F"/>
    <w:rsid w:val="00F04572"/>
    <w:rsid w:val="00F22895"/>
    <w:rsid w:val="00F348EA"/>
    <w:rsid w:val="00FC10BD"/>
    <w:rsid w:val="00FC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F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au.net.ace.smartauslan" TargetMode="External"/><Relationship Id="rId13" Type="http://schemas.openxmlformats.org/officeDocument/2006/relationships/hyperlink" Target="mailto:info@aceinfo.net.au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ngv.vic.gov.au/whats-on/exhibitions/exhibitions/monets-garden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openmi.com.au/tours" TargetMode="External"/><Relationship Id="rId34" Type="http://schemas.openxmlformats.org/officeDocument/2006/relationships/hyperlink" Target="https://play.google.com/store/apps/details?id=au.net.ace.smartauslan&amp;hl=en" TargetMode="External"/><Relationship Id="rId7" Type="http://schemas.openxmlformats.org/officeDocument/2006/relationships/hyperlink" Target="http://www.aceinfo.net.au/images/stories/HowtoDownload_large.jpg" TargetMode="External"/><Relationship Id="rId12" Type="http://schemas.openxmlformats.org/officeDocument/2006/relationships/hyperlink" Target="http://www.aceinfo.net.au/index.php?option=com_content&amp;view=article&amp;id=18&amp;Itemid=12" TargetMode="External"/><Relationship Id="rId17" Type="http://schemas.openxmlformats.org/officeDocument/2006/relationships/hyperlink" Target="https://twitter.com/#!/AustCommExchang" TargetMode="External"/><Relationship Id="rId25" Type="http://schemas.openxmlformats.org/officeDocument/2006/relationships/hyperlink" Target="https://itunes.apple.com/au/app/smart-auslan/id528518358?mt=8&amp;ign-mpt=uo%3D2" TargetMode="External"/><Relationship Id="rId33" Type="http://schemas.openxmlformats.org/officeDocument/2006/relationships/hyperlink" Target="https://itunes.apple.com/au/app/smart-auslan/id528518358?mt=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hyperlink" Target="mailto:info@aceinfo.net.a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enmi.com.au/tours" TargetMode="External"/><Relationship Id="rId24" Type="http://schemas.openxmlformats.org/officeDocument/2006/relationships/hyperlink" Target="https://play.google.com/store/apps/details?id=au.net.ace.smartauslan" TargetMode="External"/><Relationship Id="rId32" Type="http://schemas.openxmlformats.org/officeDocument/2006/relationships/hyperlink" Target="http://www.aceinfo.net.au/index.php?option=com_content&amp;view=article&amp;id=202&amp;Itemid=1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aceinfo.net.au/images/stories/HowtoDownload_large.jpg" TargetMode="External"/><Relationship Id="rId15" Type="http://schemas.openxmlformats.org/officeDocument/2006/relationships/hyperlink" Target="http://www.facebook.com/#!/Australiancommunicationexchange" TargetMode="External"/><Relationship Id="rId23" Type="http://schemas.openxmlformats.org/officeDocument/2006/relationships/hyperlink" Target="http://www.aceinfo.net.au/images/stories/HowtoDownload_large.jpg" TargetMode="External"/><Relationship Id="rId28" Type="http://schemas.openxmlformats.org/officeDocument/2006/relationships/hyperlink" Target="http://www.aceinfo.net.au/index.php?option=com_content&amp;view=article&amp;id=18&amp;Itemid=12" TargetMode="External"/><Relationship Id="rId36" Type="http://schemas.openxmlformats.org/officeDocument/2006/relationships/hyperlink" Target="http://www.youtube.com/watch?v=MYlcbgQphlI&amp;feature=youtu.be" TargetMode="External"/><Relationship Id="rId10" Type="http://schemas.openxmlformats.org/officeDocument/2006/relationships/hyperlink" Target="http://www.ngv.vic.gov.au/whats-on/exhibitions/exhibitions/monets-garden" TargetMode="External"/><Relationship Id="rId19" Type="http://schemas.openxmlformats.org/officeDocument/2006/relationships/hyperlink" Target="http://www.youtube.com/user/aceinfonewsletter" TargetMode="External"/><Relationship Id="rId31" Type="http://schemas.openxmlformats.org/officeDocument/2006/relationships/hyperlink" Target="http://www.openmi.com.au/to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au/app/smart-auslan/id528518358?mt=8&amp;ign-mpt=uo%3D2" TargetMode="External"/><Relationship Id="rId14" Type="http://schemas.openxmlformats.org/officeDocument/2006/relationships/hyperlink" Target="http://www.aceinfo.net.au/" TargetMode="External"/><Relationship Id="rId22" Type="http://schemas.openxmlformats.org/officeDocument/2006/relationships/hyperlink" Target="http://www.aceinfo.net.au/index.php?option=com_content&amp;view=article&amp;id=202&amp;Itemid=15" TargetMode="External"/><Relationship Id="rId27" Type="http://schemas.openxmlformats.org/officeDocument/2006/relationships/hyperlink" Target="http://www.openmi.com.au/tours" TargetMode="External"/><Relationship Id="rId30" Type="http://schemas.openxmlformats.org/officeDocument/2006/relationships/hyperlink" Target="http://www.aceinfo.net.au/" TargetMode="External"/><Relationship Id="rId35" Type="http://schemas.openxmlformats.org/officeDocument/2006/relationships/hyperlink" Target="http://www.openmi.com.au/t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Yan</dc:creator>
  <cp:lastModifiedBy>yan19</cp:lastModifiedBy>
  <cp:revision>2</cp:revision>
  <cp:lastPrinted>2013-04-30T03:19:00Z</cp:lastPrinted>
  <dcterms:created xsi:type="dcterms:W3CDTF">2013-05-02T10:23:00Z</dcterms:created>
  <dcterms:modified xsi:type="dcterms:W3CDTF">2013-05-02T10:23:00Z</dcterms:modified>
</cp:coreProperties>
</file>